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5F9" w:rsidRDefault="006E45F9">
      <w:pPr>
        <w:jc w:val="center"/>
      </w:pPr>
    </w:p>
    <w:p w:rsidR="006E45F9" w:rsidRDefault="006E45F9">
      <w:pPr>
        <w:jc w:val="center"/>
      </w:pPr>
    </w:p>
    <w:p w:rsidR="00754F48" w:rsidRDefault="00FF08B5">
      <w:pPr>
        <w:jc w:val="center"/>
      </w:pPr>
      <w:r>
        <w:rPr>
          <w:noProof/>
        </w:rPr>
        <w:drawing>
          <wp:inline distT="0" distB="0" distL="0" distR="0">
            <wp:extent cx="1714500" cy="1685925"/>
            <wp:effectExtent l="0" t="0" r="0" b="0"/>
            <wp:docPr id="3" name="Picture 3" descr="E:\FS\Administrative Unit\Department info-templates\DNR LOGOS\dnrb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Administrative Unit\Department info-templates\DNR LOGOS\dnrbw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r="69312"/>
                    <a:stretch>
                      <a:fillRect/>
                    </a:stretch>
                  </pic:blipFill>
                  <pic:spPr bwMode="auto">
                    <a:xfrm>
                      <a:off x="0" y="0"/>
                      <a:ext cx="1714500" cy="1685925"/>
                    </a:xfrm>
                    <a:prstGeom prst="rect">
                      <a:avLst/>
                    </a:prstGeom>
                    <a:noFill/>
                    <a:ln>
                      <a:noFill/>
                    </a:ln>
                  </pic:spPr>
                </pic:pic>
              </a:graphicData>
            </a:graphic>
          </wp:inline>
        </w:drawing>
      </w:r>
    </w:p>
    <w:p w:rsidR="00754F48" w:rsidRDefault="00754F48">
      <w:pPr>
        <w:ind w:left="1440"/>
      </w:pPr>
    </w:p>
    <w:p w:rsidR="00754F48" w:rsidRDefault="00754F48">
      <w:pPr>
        <w:jc w:val="center"/>
      </w:pPr>
    </w:p>
    <w:p w:rsidR="00754F48" w:rsidRDefault="00754F48">
      <w:pPr>
        <w:jc w:val="center"/>
      </w:pPr>
    </w:p>
    <w:p w:rsidR="00754F48" w:rsidRDefault="00754F48">
      <w:pPr>
        <w:jc w:val="center"/>
      </w:pPr>
    </w:p>
    <w:p w:rsidR="00754F48" w:rsidRDefault="00754F48">
      <w:pPr>
        <w:jc w:val="center"/>
      </w:pPr>
    </w:p>
    <w:p w:rsidR="00334797" w:rsidRDefault="00754F48">
      <w:pPr>
        <w:pStyle w:val="BodyText3"/>
      </w:pPr>
      <w:r>
        <w:t xml:space="preserve">Missouri Department of </w:t>
      </w:r>
    </w:p>
    <w:p w:rsidR="00754F48" w:rsidRDefault="00754F48">
      <w:pPr>
        <w:pStyle w:val="BodyText3"/>
      </w:pPr>
      <w:r>
        <w:t>Natural Resources</w:t>
      </w:r>
    </w:p>
    <w:p w:rsidR="00754F48" w:rsidRDefault="00754F48">
      <w:pPr>
        <w:jc w:val="center"/>
        <w:rPr>
          <w:b/>
          <w:sz w:val="52"/>
        </w:rPr>
      </w:pPr>
    </w:p>
    <w:p w:rsidR="00754F48" w:rsidRDefault="00754F48">
      <w:pPr>
        <w:pStyle w:val="BodyText"/>
        <w:jc w:val="center"/>
        <w:rPr>
          <w:color w:val="auto"/>
          <w:sz w:val="48"/>
        </w:rPr>
      </w:pPr>
      <w:r>
        <w:rPr>
          <w:color w:val="auto"/>
          <w:sz w:val="48"/>
        </w:rPr>
        <w:t>Financial Assistance Center</w:t>
      </w:r>
    </w:p>
    <w:p w:rsidR="00754F48" w:rsidRDefault="00754F48">
      <w:pPr>
        <w:pStyle w:val="BodyText"/>
        <w:jc w:val="center"/>
        <w:rPr>
          <w:color w:val="000000"/>
          <w:sz w:val="40"/>
        </w:rPr>
      </w:pPr>
    </w:p>
    <w:p w:rsidR="00754F48" w:rsidRDefault="00754F48">
      <w:pPr>
        <w:pStyle w:val="BodyText"/>
        <w:jc w:val="center"/>
        <w:rPr>
          <w:b/>
          <w:color w:val="000000"/>
          <w:sz w:val="40"/>
        </w:rPr>
      </w:pPr>
    </w:p>
    <w:p w:rsidR="00754F48" w:rsidRDefault="00754F48">
      <w:pPr>
        <w:pStyle w:val="BodyText"/>
        <w:jc w:val="center"/>
        <w:rPr>
          <w:color w:val="auto"/>
          <w:sz w:val="40"/>
          <w:u w:val="single"/>
        </w:rPr>
      </w:pPr>
      <w:r>
        <w:rPr>
          <w:color w:val="auto"/>
          <w:sz w:val="40"/>
          <w:u w:val="single"/>
        </w:rPr>
        <w:t>Drinking Water State Revolving Fund</w:t>
      </w:r>
    </w:p>
    <w:p w:rsidR="00754F48" w:rsidRDefault="00754F48">
      <w:pPr>
        <w:pStyle w:val="BodyText"/>
        <w:jc w:val="center"/>
        <w:rPr>
          <w:color w:val="auto"/>
          <w:sz w:val="40"/>
          <w:u w:val="single"/>
        </w:rPr>
      </w:pPr>
      <w:r>
        <w:rPr>
          <w:color w:val="auto"/>
          <w:sz w:val="40"/>
          <w:u w:val="single"/>
        </w:rPr>
        <w:t>User C</w:t>
      </w:r>
      <w:bookmarkStart w:id="0" w:name="_GoBack"/>
      <w:bookmarkEnd w:id="0"/>
      <w:r>
        <w:rPr>
          <w:color w:val="auto"/>
          <w:sz w:val="40"/>
          <w:u w:val="single"/>
        </w:rPr>
        <w:t>harge Ordinance</w:t>
      </w:r>
    </w:p>
    <w:p w:rsidR="00E50A89" w:rsidRDefault="00E50A89" w:rsidP="00334797">
      <w:pPr>
        <w:jc w:val="both"/>
        <w:rPr>
          <w:szCs w:val="24"/>
        </w:rPr>
        <w:sectPr w:rsidR="00E50A89" w:rsidSect="00E50A89">
          <w:footerReference w:type="default" r:id="rId8"/>
          <w:footerReference w:type="first" r:id="rId9"/>
          <w:endnotePr>
            <w:numFmt w:val="decimal"/>
          </w:endnotePr>
          <w:pgSz w:w="12240" w:h="15840" w:code="1"/>
          <w:pgMar w:top="1440" w:right="1440" w:bottom="1166" w:left="1440" w:header="1440" w:footer="1440" w:gutter="0"/>
          <w:cols w:space="720"/>
          <w:noEndnote/>
          <w:titlePg/>
          <w:docGrid w:linePitch="326"/>
        </w:sectPr>
      </w:pPr>
    </w:p>
    <w:p w:rsidR="00754F48" w:rsidRPr="00334797" w:rsidRDefault="00754F48" w:rsidP="00334797">
      <w:pPr>
        <w:jc w:val="both"/>
        <w:rPr>
          <w:szCs w:val="24"/>
        </w:rPr>
      </w:pPr>
      <w:r w:rsidRPr="00334797">
        <w:rPr>
          <w:szCs w:val="24"/>
        </w:rPr>
        <w:lastRenderedPageBreak/>
        <w:t>The Financial Assistance Center (FAC) has developed the following draft document for participants in the Drinking Water State Revolving Fund (DWSRF) loan program and other grant and loan pro</w:t>
      </w:r>
      <w:r w:rsidR="006E45F9">
        <w:rPr>
          <w:szCs w:val="24"/>
        </w:rPr>
        <w:t xml:space="preserve">grams administered by the FAC. </w:t>
      </w:r>
      <w:r w:rsidRPr="00334797">
        <w:rPr>
          <w:szCs w:val="24"/>
        </w:rPr>
        <w:t>This document may be used as a draft ordinance for cities or as a draft r</w:t>
      </w:r>
      <w:r w:rsidR="006E45F9">
        <w:rPr>
          <w:szCs w:val="24"/>
        </w:rPr>
        <w:t xml:space="preserve">esolution for water districts. </w:t>
      </w:r>
      <w:r w:rsidRPr="00334797">
        <w:rPr>
          <w:szCs w:val="24"/>
        </w:rPr>
        <w:t>For the benefit of the user, the draft document is not protected and participants can modify it to fit their specific needs. This document provides the basic format and informat</w:t>
      </w:r>
      <w:r w:rsidR="006E45F9">
        <w:rPr>
          <w:szCs w:val="24"/>
        </w:rPr>
        <w:t xml:space="preserve">ion needed for DWSRF projects. </w:t>
      </w:r>
      <w:r w:rsidRPr="00334797">
        <w:rPr>
          <w:szCs w:val="24"/>
        </w:rPr>
        <w:t>However, the actual format it is not a requirement of the DWSRF and the use of this document does not waive the review requirements for participating in the DWSRF.</w:t>
      </w:r>
    </w:p>
    <w:p w:rsidR="00754F48" w:rsidRPr="00334797" w:rsidRDefault="00754F48" w:rsidP="00334797">
      <w:pPr>
        <w:jc w:val="both"/>
        <w:rPr>
          <w:szCs w:val="24"/>
        </w:rPr>
      </w:pPr>
    </w:p>
    <w:p w:rsidR="00754F48" w:rsidRPr="00334797" w:rsidRDefault="00754F48" w:rsidP="00334797">
      <w:pPr>
        <w:jc w:val="both"/>
        <w:rPr>
          <w:szCs w:val="24"/>
        </w:rPr>
      </w:pPr>
      <w:r w:rsidRPr="00334797">
        <w:rPr>
          <w:szCs w:val="24"/>
        </w:rPr>
        <w:t>As part of this document, participants will need to attach to this ordinance or resolution an appendix for the User Charge Budget and Rate Calculations (Appendix A), the Replacement Schedule (Appendix B) and the Annu</w:t>
      </w:r>
      <w:r w:rsidR="00FF08B5">
        <w:rPr>
          <w:szCs w:val="24"/>
        </w:rPr>
        <w:t xml:space="preserve">ity Calculations (Appendix C). </w:t>
      </w:r>
      <w:r w:rsidRPr="00334797">
        <w:rPr>
          <w:szCs w:val="24"/>
        </w:rPr>
        <w:t>To help with these Appendices, FAC has designed a DWSRF Rate Calculation Program that may be used to produce these</w:t>
      </w:r>
      <w:r w:rsidR="00FF08B5">
        <w:rPr>
          <w:szCs w:val="24"/>
        </w:rPr>
        <w:t xml:space="preserve"> appendices. </w:t>
      </w:r>
      <w:r w:rsidRPr="00334797">
        <w:rPr>
          <w:szCs w:val="24"/>
        </w:rPr>
        <w:t xml:space="preserve">This program is divided into four tabs titled </w:t>
      </w:r>
      <w:r w:rsidR="006428FE">
        <w:rPr>
          <w:szCs w:val="24"/>
        </w:rPr>
        <w:t>“</w:t>
      </w:r>
      <w:r w:rsidRPr="00334797">
        <w:rPr>
          <w:szCs w:val="24"/>
        </w:rPr>
        <w:t>Instruction</w:t>
      </w:r>
      <w:r w:rsidR="006428FE">
        <w:rPr>
          <w:szCs w:val="24"/>
        </w:rPr>
        <w:t>”</w:t>
      </w:r>
      <w:r w:rsidRPr="00334797">
        <w:rPr>
          <w:szCs w:val="24"/>
        </w:rPr>
        <w:t xml:space="preserve">, </w:t>
      </w:r>
      <w:r w:rsidR="006428FE">
        <w:rPr>
          <w:szCs w:val="24"/>
        </w:rPr>
        <w:t>“</w:t>
      </w:r>
      <w:r w:rsidR="006428FE" w:rsidRPr="00334797">
        <w:rPr>
          <w:szCs w:val="24"/>
        </w:rPr>
        <w:t>Budget and Rate Calculation</w:t>
      </w:r>
      <w:r w:rsidR="006428FE">
        <w:rPr>
          <w:szCs w:val="24"/>
        </w:rPr>
        <w:t>”</w:t>
      </w:r>
      <w:r w:rsidR="006428FE" w:rsidRPr="00334797">
        <w:rPr>
          <w:szCs w:val="24"/>
        </w:rPr>
        <w:t xml:space="preserve">, </w:t>
      </w:r>
      <w:r w:rsidR="006428FE">
        <w:rPr>
          <w:szCs w:val="24"/>
        </w:rPr>
        <w:t>“</w:t>
      </w:r>
      <w:r w:rsidR="006428FE" w:rsidRPr="00334797">
        <w:rPr>
          <w:szCs w:val="24"/>
        </w:rPr>
        <w:t>Replacement Schedule</w:t>
      </w:r>
      <w:r w:rsidR="006428FE">
        <w:rPr>
          <w:szCs w:val="24"/>
        </w:rPr>
        <w:t>”</w:t>
      </w:r>
      <w:r w:rsidR="006428FE" w:rsidRPr="00334797">
        <w:rPr>
          <w:szCs w:val="24"/>
        </w:rPr>
        <w:t xml:space="preserve"> and </w:t>
      </w:r>
      <w:r w:rsidR="006428FE">
        <w:rPr>
          <w:szCs w:val="24"/>
        </w:rPr>
        <w:t>“</w:t>
      </w:r>
      <w:r w:rsidR="006428FE" w:rsidRPr="00334797">
        <w:rPr>
          <w:szCs w:val="24"/>
        </w:rPr>
        <w:t>Annuity Calculation</w:t>
      </w:r>
      <w:r w:rsidR="006428FE">
        <w:rPr>
          <w:szCs w:val="24"/>
        </w:rPr>
        <w:t>”</w:t>
      </w:r>
      <w:r w:rsidR="006E45F9">
        <w:rPr>
          <w:szCs w:val="24"/>
        </w:rPr>
        <w:t xml:space="preserve">). </w:t>
      </w:r>
      <w:r w:rsidRPr="00334797">
        <w:rPr>
          <w:szCs w:val="24"/>
        </w:rPr>
        <w:t xml:space="preserve">Once the Rate Calculation Program is completed, the tabs titled, </w:t>
      </w:r>
      <w:r w:rsidR="00E50A89">
        <w:rPr>
          <w:szCs w:val="24"/>
        </w:rPr>
        <w:t>“</w:t>
      </w:r>
      <w:r w:rsidRPr="00334797">
        <w:rPr>
          <w:szCs w:val="24"/>
        </w:rPr>
        <w:t>Budget and Rate Calculation</w:t>
      </w:r>
      <w:r w:rsidR="00E50A89">
        <w:rPr>
          <w:szCs w:val="24"/>
        </w:rPr>
        <w:t>”</w:t>
      </w:r>
      <w:r w:rsidRPr="00334797">
        <w:rPr>
          <w:szCs w:val="24"/>
        </w:rPr>
        <w:t xml:space="preserve">, </w:t>
      </w:r>
      <w:r w:rsidR="00E50A89">
        <w:rPr>
          <w:szCs w:val="24"/>
        </w:rPr>
        <w:t>“</w:t>
      </w:r>
      <w:r w:rsidRPr="00334797">
        <w:rPr>
          <w:szCs w:val="24"/>
        </w:rPr>
        <w:t>Replacement Schedule</w:t>
      </w:r>
      <w:r w:rsidR="00E50A89">
        <w:rPr>
          <w:szCs w:val="24"/>
        </w:rPr>
        <w:t>”</w:t>
      </w:r>
      <w:r w:rsidRPr="00334797">
        <w:rPr>
          <w:szCs w:val="24"/>
        </w:rPr>
        <w:t xml:space="preserve"> and </w:t>
      </w:r>
      <w:r w:rsidR="00E50A89">
        <w:rPr>
          <w:szCs w:val="24"/>
        </w:rPr>
        <w:t>“</w:t>
      </w:r>
      <w:r w:rsidRPr="00334797">
        <w:rPr>
          <w:szCs w:val="24"/>
        </w:rPr>
        <w:t>Annuity Calculation</w:t>
      </w:r>
      <w:r w:rsidR="00E50A89">
        <w:rPr>
          <w:szCs w:val="24"/>
        </w:rPr>
        <w:t>”</w:t>
      </w:r>
      <w:r w:rsidRPr="00334797">
        <w:rPr>
          <w:szCs w:val="24"/>
        </w:rPr>
        <w:t xml:space="preserve"> can be printed for use as Appendices A, B and C, respectively.</w:t>
      </w:r>
    </w:p>
    <w:p w:rsidR="00754F48" w:rsidRPr="00334797" w:rsidRDefault="00754F48" w:rsidP="00334797">
      <w:pPr>
        <w:jc w:val="both"/>
        <w:rPr>
          <w:szCs w:val="24"/>
        </w:rPr>
      </w:pPr>
    </w:p>
    <w:p w:rsidR="00754F48" w:rsidRDefault="00754F48" w:rsidP="00334797">
      <w:pPr>
        <w:jc w:val="both"/>
        <w:rPr>
          <w:szCs w:val="24"/>
        </w:rPr>
      </w:pPr>
      <w:r w:rsidRPr="00334797">
        <w:rPr>
          <w:szCs w:val="24"/>
        </w:rPr>
        <w:t>The Rate Calculation Program can be viewed and dow</w:t>
      </w:r>
      <w:r w:rsidR="00FF08B5">
        <w:rPr>
          <w:szCs w:val="24"/>
        </w:rPr>
        <w:t xml:space="preserve">nloaded at the following site: </w:t>
      </w:r>
      <w:hyperlink r:id="rId10" w:history="1">
        <w:r w:rsidR="00F82209">
          <w:rPr>
            <w:rStyle w:val="Hyperlink"/>
            <w:szCs w:val="24"/>
          </w:rPr>
          <w:t>https://dnr.mo.gov/water/business-industry-other-entities/financial-opportunities/financial-assistance-center/drinking-water</w:t>
        </w:r>
      </w:hyperlink>
    </w:p>
    <w:p w:rsidR="00754F48" w:rsidRPr="00334797" w:rsidRDefault="00754F48" w:rsidP="00334797">
      <w:pPr>
        <w:jc w:val="both"/>
        <w:rPr>
          <w:szCs w:val="24"/>
        </w:rPr>
      </w:pPr>
    </w:p>
    <w:p w:rsidR="00E50A89" w:rsidRDefault="00754F48" w:rsidP="00334797">
      <w:pPr>
        <w:jc w:val="both"/>
        <w:rPr>
          <w:szCs w:val="24"/>
        </w:rPr>
      </w:pPr>
      <w:r w:rsidRPr="00334797">
        <w:rPr>
          <w:szCs w:val="24"/>
        </w:rPr>
        <w:t xml:space="preserve">As mentioned above, this document can be used </w:t>
      </w:r>
      <w:r w:rsidR="006E45F9">
        <w:rPr>
          <w:szCs w:val="24"/>
        </w:rPr>
        <w:t xml:space="preserve">for cities or water districts. </w:t>
      </w:r>
      <w:r w:rsidRPr="00334797">
        <w:rPr>
          <w:szCs w:val="24"/>
        </w:rPr>
        <w:t>In an attempt to designate the appropriate document language, the suggeste</w:t>
      </w:r>
      <w:r w:rsidR="006428FE">
        <w:rPr>
          <w:szCs w:val="24"/>
        </w:rPr>
        <w:t xml:space="preserve">d modifications related to cities </w:t>
      </w:r>
      <w:r w:rsidRPr="00334797">
        <w:rPr>
          <w:szCs w:val="24"/>
        </w:rPr>
        <w:t xml:space="preserve">are highlighted in </w:t>
      </w:r>
      <w:r w:rsidRPr="00334797">
        <w:rPr>
          <w:color w:val="FF0000"/>
          <w:u w:val="single"/>
        </w:rPr>
        <w:t>red</w:t>
      </w:r>
      <w:r w:rsidRPr="00334797">
        <w:rPr>
          <w:szCs w:val="24"/>
        </w:rPr>
        <w:t xml:space="preserve"> and the modifications related to water districts have been highlighted in </w:t>
      </w:r>
      <w:r w:rsidRPr="00334797">
        <w:rPr>
          <w:color w:val="0000FF"/>
          <w:u w:val="single"/>
        </w:rPr>
        <w:t>blue</w:t>
      </w:r>
      <w:r w:rsidR="006E45F9">
        <w:rPr>
          <w:szCs w:val="24"/>
        </w:rPr>
        <w:t xml:space="preserve">. </w:t>
      </w:r>
      <w:r w:rsidRPr="00334797">
        <w:rPr>
          <w:szCs w:val="24"/>
        </w:rPr>
        <w:t xml:space="preserve">Any other general instructions, suggests or modifications have been highlighted in </w:t>
      </w:r>
      <w:r w:rsidRPr="00334797">
        <w:rPr>
          <w:color w:val="FF00FF"/>
          <w:u w:val="single"/>
        </w:rPr>
        <w:t>magenta</w:t>
      </w:r>
      <w:r w:rsidRPr="00334797">
        <w:rPr>
          <w:szCs w:val="24"/>
        </w:rPr>
        <w:t>.</w:t>
      </w:r>
    </w:p>
    <w:p w:rsidR="00E50A89" w:rsidRDefault="00E50A89" w:rsidP="00334797">
      <w:pPr>
        <w:jc w:val="both"/>
        <w:sectPr w:rsidR="00E50A89" w:rsidSect="00E50A89">
          <w:endnotePr>
            <w:numFmt w:val="decimal"/>
          </w:endnotePr>
          <w:pgSz w:w="12240" w:h="15840" w:code="1"/>
          <w:pgMar w:top="1440" w:right="1440" w:bottom="1166" w:left="1440" w:header="1440" w:footer="1440" w:gutter="0"/>
          <w:cols w:space="720"/>
          <w:noEndnote/>
          <w:titlePg/>
          <w:docGrid w:linePitch="326"/>
        </w:sectPr>
      </w:pPr>
    </w:p>
    <w:p w:rsidR="00754F48" w:rsidRPr="00991FF3" w:rsidRDefault="00991FF3">
      <w:pPr>
        <w:tabs>
          <w:tab w:val="center" w:pos="4680"/>
        </w:tabs>
        <w:rPr>
          <w:b/>
        </w:rPr>
      </w:pPr>
      <w:r>
        <w:lastRenderedPageBreak/>
        <w:tab/>
      </w:r>
      <w:r w:rsidRPr="00991FF3">
        <w:rPr>
          <w:b/>
        </w:rPr>
        <w:t>(</w:t>
      </w:r>
      <w:r w:rsidRPr="00991FF3">
        <w:rPr>
          <w:b/>
          <w:color w:val="FF0000"/>
        </w:rPr>
        <w:t>ORDINANCE</w:t>
      </w:r>
      <w:r w:rsidRPr="00991FF3">
        <w:rPr>
          <w:b/>
        </w:rPr>
        <w:t>/</w:t>
      </w:r>
      <w:r w:rsidRPr="00991FF3">
        <w:rPr>
          <w:b/>
          <w:color w:val="0000FF"/>
        </w:rPr>
        <w:t>RESOLUTION</w:t>
      </w:r>
      <w:r w:rsidRPr="00991FF3">
        <w:rPr>
          <w:b/>
        </w:rPr>
        <w:t>) NO. __________</w:t>
      </w:r>
    </w:p>
    <w:p w:rsidR="00754F48" w:rsidRPr="00991FF3" w:rsidRDefault="00754F48">
      <w:pPr>
        <w:pStyle w:val="BodyText"/>
        <w:rPr>
          <w:b/>
          <w:color w:val="FF0000"/>
        </w:rPr>
      </w:pPr>
    </w:p>
    <w:p w:rsidR="00754F48" w:rsidRPr="00991FF3" w:rsidRDefault="00334797" w:rsidP="001136E0">
      <w:pPr>
        <w:spacing w:after="480"/>
        <w:ind w:left="1526" w:right="1440"/>
        <w:jc w:val="both"/>
        <w:rPr>
          <w:b/>
          <w:szCs w:val="22"/>
        </w:rPr>
      </w:pPr>
      <w:r w:rsidRPr="00991FF3">
        <w:rPr>
          <w:b/>
        </w:rPr>
        <w:t>(</w:t>
      </w:r>
      <w:r w:rsidR="00D2507C" w:rsidRPr="00D2507C">
        <w:rPr>
          <w:b/>
          <w:color w:val="FF0000"/>
        </w:rPr>
        <w:t>AN</w:t>
      </w:r>
      <w:r w:rsidR="00D2507C">
        <w:rPr>
          <w:b/>
        </w:rPr>
        <w:t xml:space="preserve"> </w:t>
      </w:r>
      <w:r w:rsidRPr="00991FF3">
        <w:rPr>
          <w:b/>
          <w:color w:val="FF0000"/>
        </w:rPr>
        <w:t>ORDINANCE</w:t>
      </w:r>
      <w:r w:rsidRPr="00991FF3">
        <w:rPr>
          <w:b/>
        </w:rPr>
        <w:t>/</w:t>
      </w:r>
      <w:r w:rsidR="00D2507C" w:rsidRPr="00D2507C">
        <w:rPr>
          <w:b/>
          <w:color w:val="0000FF"/>
        </w:rPr>
        <w:t>A</w:t>
      </w:r>
      <w:r w:rsidR="00D2507C">
        <w:rPr>
          <w:b/>
        </w:rPr>
        <w:t xml:space="preserve"> </w:t>
      </w:r>
      <w:r w:rsidRPr="00991FF3">
        <w:rPr>
          <w:b/>
          <w:color w:val="0000FF"/>
        </w:rPr>
        <w:t>RESOLUTION</w:t>
      </w:r>
      <w:r w:rsidRPr="00991FF3">
        <w:rPr>
          <w:b/>
        </w:rPr>
        <w:t>) ESTABLISHING A USER CHARGE SYSTEM FOR THE (</w:t>
      </w:r>
      <w:r w:rsidRPr="00991FF3">
        <w:rPr>
          <w:b/>
          <w:color w:val="FF0000"/>
        </w:rPr>
        <w:t>CITY OF</w:t>
      </w:r>
      <w:r w:rsidR="00991FF3" w:rsidRPr="00991FF3">
        <w:rPr>
          <w:b/>
          <w:color w:val="FF0000"/>
        </w:rPr>
        <w:t>__________,</w:t>
      </w:r>
      <w:r w:rsidRPr="00991FF3">
        <w:rPr>
          <w:b/>
          <w:color w:val="FF0000"/>
        </w:rPr>
        <w:t xml:space="preserve"> COUNTY OF</w:t>
      </w:r>
      <w:r w:rsidR="00991FF3" w:rsidRPr="00991FF3">
        <w:rPr>
          <w:b/>
          <w:color w:val="FF0000"/>
        </w:rPr>
        <w:t xml:space="preserve"> _________</w:t>
      </w:r>
      <w:r w:rsidRPr="00991FF3">
        <w:rPr>
          <w:b/>
          <w:color w:val="FF0000"/>
        </w:rPr>
        <w:t>, STATE OF MISSOURI</w:t>
      </w:r>
      <w:proofErr w:type="gramStart"/>
      <w:r w:rsidRPr="00991FF3">
        <w:rPr>
          <w:b/>
        </w:rPr>
        <w:t>)(</w:t>
      </w:r>
      <w:proofErr w:type="gramEnd"/>
      <w:r w:rsidR="00991FF3" w:rsidRPr="00991FF3">
        <w:rPr>
          <w:b/>
          <w:color w:val="0000FF"/>
        </w:rPr>
        <w:t>PUBLIC WATER SUPPLY</w:t>
      </w:r>
      <w:r w:rsidRPr="00991FF3">
        <w:rPr>
          <w:b/>
          <w:color w:val="0000FF"/>
        </w:rPr>
        <w:t xml:space="preserve"> DISTRICT NO. </w:t>
      </w:r>
      <w:r w:rsidR="00991FF3" w:rsidRPr="00991FF3">
        <w:rPr>
          <w:b/>
          <w:color w:val="0000FF"/>
        </w:rPr>
        <w:t>____</w:t>
      </w:r>
      <w:r w:rsidRPr="00991FF3">
        <w:rPr>
          <w:b/>
          <w:color w:val="0000FF"/>
        </w:rPr>
        <w:t xml:space="preserve"> OF </w:t>
      </w:r>
      <w:r w:rsidR="00991FF3" w:rsidRPr="00991FF3">
        <w:rPr>
          <w:b/>
          <w:color w:val="0000FF"/>
        </w:rPr>
        <w:t>___________</w:t>
      </w:r>
      <w:r w:rsidRPr="00991FF3">
        <w:rPr>
          <w:b/>
          <w:color w:val="0000FF"/>
        </w:rPr>
        <w:t xml:space="preserve"> COUNTY, MISSOURI, STATE OF MISSOURI</w:t>
      </w:r>
      <w:r w:rsidRPr="00991FF3">
        <w:rPr>
          <w:b/>
          <w:noProof/>
          <w:szCs w:val="22"/>
        </w:rPr>
        <w:t>)</w:t>
      </w:r>
      <w:r w:rsidRPr="00991FF3">
        <w:rPr>
          <w:b/>
        </w:rPr>
        <w:t>, TO PROVIDE FUNDS NEEDED TO PAY FOR A</w:t>
      </w:r>
      <w:r w:rsidR="00991FF3" w:rsidRPr="00991FF3">
        <w:rPr>
          <w:b/>
        </w:rPr>
        <w:t>LL EXPENSES ASSOCIATED WITH THE (</w:t>
      </w:r>
      <w:r w:rsidR="00991FF3" w:rsidRPr="00991FF3">
        <w:rPr>
          <w:b/>
          <w:color w:val="FF0000"/>
        </w:rPr>
        <w:t>CITY</w:t>
      </w:r>
      <w:r w:rsidR="00E50A89">
        <w:rPr>
          <w:b/>
          <w:color w:val="FF0000"/>
        </w:rPr>
        <w:t>’</w:t>
      </w:r>
      <w:r w:rsidR="00991FF3" w:rsidRPr="00991FF3">
        <w:rPr>
          <w:b/>
          <w:color w:val="FF0000"/>
        </w:rPr>
        <w:t>S</w:t>
      </w:r>
      <w:r w:rsidR="00991FF3" w:rsidRPr="00991FF3">
        <w:rPr>
          <w:b/>
        </w:rPr>
        <w:t>/</w:t>
      </w:r>
      <w:r w:rsidR="00991FF3" w:rsidRPr="00991FF3">
        <w:rPr>
          <w:b/>
          <w:color w:val="0000FF"/>
        </w:rPr>
        <w:t>DISTRICT</w:t>
      </w:r>
      <w:r w:rsidR="00E50A89">
        <w:rPr>
          <w:b/>
          <w:color w:val="0000FF"/>
        </w:rPr>
        <w:t>’</w:t>
      </w:r>
      <w:r w:rsidR="00991FF3" w:rsidRPr="00991FF3">
        <w:rPr>
          <w:b/>
          <w:color w:val="0000FF"/>
        </w:rPr>
        <w:t>S</w:t>
      </w:r>
      <w:r w:rsidR="00991FF3" w:rsidRPr="00991FF3">
        <w:rPr>
          <w:b/>
        </w:rPr>
        <w:t xml:space="preserve">) </w:t>
      </w:r>
      <w:r w:rsidRPr="00991FF3">
        <w:rPr>
          <w:b/>
        </w:rPr>
        <w:t>WATER SY</w:t>
      </w:r>
      <w:r w:rsidRPr="00D32CA1">
        <w:rPr>
          <w:b/>
          <w:szCs w:val="24"/>
        </w:rPr>
        <w:t>S</w:t>
      </w:r>
      <w:r w:rsidRPr="00991FF3">
        <w:rPr>
          <w:b/>
        </w:rPr>
        <w:t>TEM.</w:t>
      </w:r>
    </w:p>
    <w:p w:rsidR="00754F48" w:rsidRDefault="00991FF3" w:rsidP="00991FF3">
      <w:pPr>
        <w:ind w:firstLine="720"/>
        <w:jc w:val="both"/>
      </w:pPr>
      <w:r w:rsidRPr="00D2507C">
        <w:rPr>
          <w:b/>
        </w:rPr>
        <w:t>WHEREAS</w:t>
      </w:r>
      <w:r w:rsidR="00754F48">
        <w:t xml:space="preserve">, the </w:t>
      </w:r>
      <w:r w:rsidRPr="00991FF3">
        <w:t>(</w:t>
      </w:r>
      <w:r>
        <w:rPr>
          <w:color w:val="FF0000"/>
        </w:rPr>
        <w:t>City o</w:t>
      </w:r>
      <w:r w:rsidRPr="00991FF3">
        <w:rPr>
          <w:color w:val="FF0000"/>
        </w:rPr>
        <w:t>f__________</w:t>
      </w:r>
      <w:r>
        <w:rPr>
          <w:color w:val="FF0000"/>
        </w:rPr>
        <w:t>,</w:t>
      </w:r>
      <w:r w:rsidRPr="00991FF3">
        <w:rPr>
          <w:color w:val="FF0000"/>
        </w:rPr>
        <w:t xml:space="preserve"> County </w:t>
      </w:r>
      <w:r>
        <w:rPr>
          <w:color w:val="FF0000"/>
        </w:rPr>
        <w:t>o</w:t>
      </w:r>
      <w:r w:rsidRPr="00991FF3">
        <w:rPr>
          <w:color w:val="FF0000"/>
        </w:rPr>
        <w:t xml:space="preserve">f _________, State </w:t>
      </w:r>
      <w:r>
        <w:rPr>
          <w:color w:val="FF0000"/>
        </w:rPr>
        <w:t>o</w:t>
      </w:r>
      <w:r w:rsidRPr="00991FF3">
        <w:rPr>
          <w:color w:val="FF0000"/>
        </w:rPr>
        <w:t>f Missouri</w:t>
      </w:r>
      <w:r>
        <w:rPr>
          <w:color w:val="FF0000"/>
        </w:rPr>
        <w:t xml:space="preserve"> (the </w:t>
      </w:r>
      <w:r w:rsidR="00E50A89">
        <w:rPr>
          <w:color w:val="FF0000"/>
        </w:rPr>
        <w:t>“</w:t>
      </w:r>
      <w:r>
        <w:rPr>
          <w:color w:val="FF0000"/>
        </w:rPr>
        <w:t>City</w:t>
      </w:r>
      <w:r w:rsidR="00E50A89">
        <w:rPr>
          <w:color w:val="FF0000"/>
        </w:rPr>
        <w:t>”</w:t>
      </w:r>
      <w:r>
        <w:rPr>
          <w:color w:val="FF0000"/>
        </w:rPr>
        <w:t>)</w:t>
      </w:r>
      <w:proofErr w:type="gramStart"/>
      <w:r w:rsidRPr="00991FF3">
        <w:t>)(</w:t>
      </w:r>
      <w:proofErr w:type="gramEnd"/>
      <w:r w:rsidRPr="00991FF3">
        <w:rPr>
          <w:color w:val="0000FF"/>
        </w:rPr>
        <w:t xml:space="preserve">Public Water Supply District No. ____ </w:t>
      </w:r>
      <w:r>
        <w:rPr>
          <w:color w:val="0000FF"/>
        </w:rPr>
        <w:t>o</w:t>
      </w:r>
      <w:r w:rsidRPr="00991FF3">
        <w:rPr>
          <w:color w:val="0000FF"/>
        </w:rPr>
        <w:t xml:space="preserve">f ___________ County, Missouri, State </w:t>
      </w:r>
      <w:r>
        <w:rPr>
          <w:color w:val="0000FF"/>
        </w:rPr>
        <w:t>o</w:t>
      </w:r>
      <w:r w:rsidRPr="00991FF3">
        <w:rPr>
          <w:color w:val="0000FF"/>
        </w:rPr>
        <w:t>f Missouri</w:t>
      </w:r>
      <w:r>
        <w:rPr>
          <w:color w:val="0000FF"/>
        </w:rPr>
        <w:t xml:space="preserve"> (the </w:t>
      </w:r>
      <w:r w:rsidR="00E50A89">
        <w:rPr>
          <w:color w:val="0000FF"/>
        </w:rPr>
        <w:t>“</w:t>
      </w:r>
      <w:r>
        <w:rPr>
          <w:color w:val="0000FF"/>
        </w:rPr>
        <w:t>District</w:t>
      </w:r>
      <w:r w:rsidR="00E50A89">
        <w:rPr>
          <w:color w:val="0000FF"/>
        </w:rPr>
        <w:t>”</w:t>
      </w:r>
      <w:r>
        <w:rPr>
          <w:color w:val="0000FF"/>
        </w:rPr>
        <w:t>)</w:t>
      </w:r>
      <w:r w:rsidRPr="00991FF3">
        <w:rPr>
          <w:noProof/>
          <w:szCs w:val="22"/>
        </w:rPr>
        <w:t>)</w:t>
      </w:r>
      <w:r w:rsidR="00754F48">
        <w:t xml:space="preserve"> </w:t>
      </w:r>
      <w:r w:rsidRPr="00946B2B">
        <w:rPr>
          <w:szCs w:val="22"/>
        </w:rPr>
        <w:t xml:space="preserve">owns and operates a revenue producing </w:t>
      </w:r>
      <w:r w:rsidR="001A3275">
        <w:rPr>
          <w:szCs w:val="22"/>
        </w:rPr>
        <w:t xml:space="preserve">public </w:t>
      </w:r>
      <w:r w:rsidRPr="00946B2B">
        <w:rPr>
          <w:noProof/>
          <w:szCs w:val="22"/>
        </w:rPr>
        <w:t>waterworks system</w:t>
      </w:r>
      <w:r w:rsidR="001A3275">
        <w:rPr>
          <w:noProof/>
          <w:szCs w:val="22"/>
        </w:rPr>
        <w:t xml:space="preserve"> (“Water System”)</w:t>
      </w:r>
      <w:r w:rsidR="00754F48">
        <w:t>; and</w:t>
      </w:r>
    </w:p>
    <w:p w:rsidR="00754F48" w:rsidRDefault="00754F48" w:rsidP="00991FF3">
      <w:pPr>
        <w:jc w:val="both"/>
      </w:pPr>
    </w:p>
    <w:p w:rsidR="00754F48" w:rsidRDefault="00991FF3" w:rsidP="00991FF3">
      <w:pPr>
        <w:ind w:firstLine="720"/>
        <w:jc w:val="both"/>
      </w:pPr>
      <w:r w:rsidRPr="00D2507C">
        <w:rPr>
          <w:b/>
        </w:rPr>
        <w:t>WHEREAS</w:t>
      </w:r>
      <w:r w:rsidR="00754F48">
        <w:t>, the (</w:t>
      </w:r>
      <w:r>
        <w:rPr>
          <w:color w:val="FF0000"/>
        </w:rPr>
        <w:t>City</w:t>
      </w:r>
      <w:r w:rsidR="00754F48">
        <w:t>/</w:t>
      </w:r>
      <w:r>
        <w:rPr>
          <w:color w:val="0000FF"/>
        </w:rPr>
        <w:t>D</w:t>
      </w:r>
      <w:r w:rsidR="00754F48">
        <w:rPr>
          <w:color w:val="0000FF"/>
        </w:rPr>
        <w:t>istrict</w:t>
      </w:r>
      <w:r w:rsidR="00754F48">
        <w:t>)</w:t>
      </w:r>
      <w:r w:rsidR="00754F48">
        <w:rPr>
          <w:color w:val="008080"/>
        </w:rPr>
        <w:t xml:space="preserve"> </w:t>
      </w:r>
      <w:r w:rsidR="00754F48">
        <w:t xml:space="preserve">must pay all expenses associated with said </w:t>
      </w:r>
      <w:r w:rsidR="001A3275">
        <w:t>Water System</w:t>
      </w:r>
      <w:r w:rsidR="00754F48">
        <w:t xml:space="preserve"> and charge the users of said </w:t>
      </w:r>
      <w:r w:rsidR="001A3275">
        <w:t>Water System</w:t>
      </w:r>
      <w:r w:rsidR="00754F48">
        <w:t xml:space="preserve"> accordingly;</w:t>
      </w:r>
    </w:p>
    <w:p w:rsidR="00754F48" w:rsidRDefault="00754F48" w:rsidP="00991FF3">
      <w:pPr>
        <w:jc w:val="both"/>
      </w:pPr>
    </w:p>
    <w:p w:rsidR="00754F48" w:rsidRPr="00D2507C" w:rsidRDefault="00991FF3" w:rsidP="00991FF3">
      <w:pPr>
        <w:ind w:firstLine="720"/>
        <w:jc w:val="both"/>
        <w:rPr>
          <w:b/>
        </w:rPr>
      </w:pPr>
      <w:r w:rsidRPr="00D2507C">
        <w:rPr>
          <w:b/>
        </w:rPr>
        <w:t>NOW, THEREFORE, BE IT (</w:t>
      </w:r>
      <w:r w:rsidRPr="00D2507C">
        <w:rPr>
          <w:b/>
          <w:color w:val="FF0000"/>
        </w:rPr>
        <w:t>ORDAINED</w:t>
      </w:r>
      <w:r w:rsidRPr="00D2507C">
        <w:rPr>
          <w:b/>
        </w:rPr>
        <w:t>/</w:t>
      </w:r>
      <w:r w:rsidRPr="00D2507C">
        <w:rPr>
          <w:b/>
          <w:color w:val="0000FF"/>
        </w:rPr>
        <w:t>RESOLVED</w:t>
      </w:r>
      <w:r w:rsidRPr="00D2507C">
        <w:rPr>
          <w:b/>
        </w:rPr>
        <w:t>) BY THE (</w:t>
      </w:r>
      <w:r w:rsidRPr="00D2507C">
        <w:rPr>
          <w:b/>
          <w:color w:val="FF0000"/>
        </w:rPr>
        <w:t>BOARD OF ALDERMEN/CITY COUNCIL</w:t>
      </w:r>
      <w:r w:rsidRPr="00D2507C">
        <w:rPr>
          <w:b/>
        </w:rPr>
        <w:t>/</w:t>
      </w:r>
      <w:r w:rsidRPr="00D2507C">
        <w:rPr>
          <w:b/>
          <w:color w:val="0000FF"/>
        </w:rPr>
        <w:t>BOARD OF DIRECTORS</w:t>
      </w:r>
      <w:r w:rsidRPr="00D2507C">
        <w:rPr>
          <w:b/>
        </w:rPr>
        <w:t>), OF THE (</w:t>
      </w:r>
      <w:r w:rsidRPr="00D2507C">
        <w:rPr>
          <w:b/>
          <w:color w:val="FF0000"/>
        </w:rPr>
        <w:t>CITY OF__________, COUNTY OF _________, STATE OF MISSOURI</w:t>
      </w:r>
      <w:proofErr w:type="gramStart"/>
      <w:r w:rsidRPr="00D2507C">
        <w:rPr>
          <w:b/>
        </w:rPr>
        <w:t>)(</w:t>
      </w:r>
      <w:proofErr w:type="gramEnd"/>
      <w:r w:rsidRPr="00D2507C">
        <w:rPr>
          <w:b/>
          <w:color w:val="0000FF"/>
        </w:rPr>
        <w:t>PUBLIC WATER SUPPLY DISTRICT NO. ____ OF ___________ COUNTY, MISSOURI, STATE OF MISSOURI</w:t>
      </w:r>
      <w:r w:rsidRPr="00D2507C">
        <w:rPr>
          <w:b/>
          <w:noProof/>
          <w:szCs w:val="22"/>
        </w:rPr>
        <w:t>)</w:t>
      </w:r>
      <w:r w:rsidRPr="00D2507C">
        <w:rPr>
          <w:b/>
        </w:rPr>
        <w:t>, AS FOLLOWS:</w:t>
      </w:r>
    </w:p>
    <w:p w:rsidR="00754F48" w:rsidRDefault="00754F48"/>
    <w:p w:rsidR="00754F48" w:rsidRDefault="00754F48">
      <w:pPr>
        <w:tabs>
          <w:tab w:val="center" w:pos="4680"/>
        </w:tabs>
        <w:rPr>
          <w:b/>
        </w:rPr>
      </w:pPr>
      <w:r>
        <w:tab/>
      </w:r>
      <w:r w:rsidR="00E50A89">
        <w:rPr>
          <w:b/>
          <w:u w:val="single"/>
        </w:rPr>
        <w:t xml:space="preserve">ARTICLE </w:t>
      </w:r>
      <w:r>
        <w:rPr>
          <w:b/>
          <w:u w:val="single"/>
        </w:rPr>
        <w:t>I</w:t>
      </w:r>
    </w:p>
    <w:p w:rsidR="00754F48" w:rsidRDefault="00754F48">
      <w:pPr>
        <w:pStyle w:val="Footer"/>
        <w:tabs>
          <w:tab w:val="clear" w:pos="4320"/>
          <w:tab w:val="clear" w:pos="8640"/>
        </w:tabs>
      </w:pPr>
    </w:p>
    <w:p w:rsidR="00754F48" w:rsidRDefault="00754F48" w:rsidP="00991FF3">
      <w:pPr>
        <w:ind w:firstLine="720"/>
        <w:jc w:val="both"/>
      </w:pPr>
      <w:r>
        <w:t xml:space="preserve">It is </w:t>
      </w:r>
      <w:r w:rsidR="00D32CA1">
        <w:t xml:space="preserve">hereby </w:t>
      </w:r>
      <w:r>
        <w:t>determined and declared to be necessary and conducive to the protection of the public health, safety, welfare, and convenience of the (</w:t>
      </w:r>
      <w:r w:rsidR="00991FF3">
        <w:rPr>
          <w:color w:val="FF0000"/>
        </w:rPr>
        <w:t>C</w:t>
      </w:r>
      <w:r>
        <w:rPr>
          <w:color w:val="FF0000"/>
        </w:rPr>
        <w:t>ity</w:t>
      </w:r>
      <w:r>
        <w:t>/</w:t>
      </w:r>
      <w:r w:rsidR="00991FF3">
        <w:rPr>
          <w:color w:val="0000FF"/>
        </w:rPr>
        <w:t>D</w:t>
      </w:r>
      <w:r>
        <w:rPr>
          <w:color w:val="0000FF"/>
        </w:rPr>
        <w:t>istrict</w:t>
      </w:r>
      <w:r>
        <w:t>)</w:t>
      </w:r>
      <w:r>
        <w:rPr>
          <w:color w:val="008080"/>
        </w:rPr>
        <w:t xml:space="preserve"> </w:t>
      </w:r>
      <w:r>
        <w:t>to collect charges from all users who use the (</w:t>
      </w:r>
      <w:r w:rsidR="00991FF3">
        <w:rPr>
          <w:color w:val="FF0000"/>
        </w:rPr>
        <w:t>C</w:t>
      </w:r>
      <w:r>
        <w:rPr>
          <w:color w:val="FF0000"/>
        </w:rPr>
        <w:t>ity</w:t>
      </w:r>
      <w:r w:rsidR="00E50A89">
        <w:rPr>
          <w:color w:val="FF0000"/>
        </w:rPr>
        <w:t>’</w:t>
      </w:r>
      <w:r>
        <w:rPr>
          <w:color w:val="FF0000"/>
        </w:rPr>
        <w:t>s</w:t>
      </w:r>
      <w:r>
        <w:t>/</w:t>
      </w:r>
      <w:r w:rsidR="00991FF3">
        <w:rPr>
          <w:color w:val="0000FF"/>
        </w:rPr>
        <w:t>D</w:t>
      </w:r>
      <w:r>
        <w:rPr>
          <w:color w:val="0000FF"/>
        </w:rPr>
        <w:t>istrict</w:t>
      </w:r>
      <w:r w:rsidR="00E50A89">
        <w:rPr>
          <w:color w:val="0000FF"/>
        </w:rPr>
        <w:t>’</w:t>
      </w:r>
      <w:r>
        <w:rPr>
          <w:color w:val="0000FF"/>
        </w:rPr>
        <w:t>s</w:t>
      </w:r>
      <w:r>
        <w:t>)</w:t>
      </w:r>
      <w:r>
        <w:rPr>
          <w:color w:val="008080"/>
        </w:rPr>
        <w:t xml:space="preserve"> </w:t>
      </w:r>
      <w:r w:rsidR="001A3275">
        <w:t>Water System</w:t>
      </w:r>
      <w:r w:rsidR="00991FF3">
        <w:t xml:space="preserve"> and </w:t>
      </w:r>
      <w:r w:rsidR="00D32CA1">
        <w:t xml:space="preserve">to establish </w:t>
      </w:r>
      <w:r w:rsidR="00991FF3">
        <w:t>a user charge system as set forth herein</w:t>
      </w:r>
      <w:r w:rsidR="006E45F9">
        <w:t xml:space="preserve">. </w:t>
      </w:r>
      <w:r>
        <w:t xml:space="preserve">The proceeds of such charges so derived will be used for the purpose of operating, maintaining, and retiring the debt for such </w:t>
      </w:r>
      <w:r w:rsidR="001A3275">
        <w:t>Water System</w:t>
      </w:r>
      <w:r>
        <w:t>.</w:t>
      </w:r>
      <w:r w:rsidR="002C53B6">
        <w:t xml:space="preserve"> </w:t>
      </w:r>
    </w:p>
    <w:p w:rsidR="00754F48" w:rsidRDefault="00754F48">
      <w:pPr>
        <w:tabs>
          <w:tab w:val="center" w:pos="4680"/>
        </w:tabs>
      </w:pPr>
    </w:p>
    <w:p w:rsidR="00754F48" w:rsidRDefault="00754F48">
      <w:pPr>
        <w:tabs>
          <w:tab w:val="center" w:pos="4680"/>
        </w:tabs>
        <w:rPr>
          <w:b/>
        </w:rPr>
      </w:pPr>
      <w:r>
        <w:tab/>
      </w:r>
      <w:r w:rsidR="00E50A89">
        <w:rPr>
          <w:b/>
          <w:u w:val="single"/>
        </w:rPr>
        <w:t xml:space="preserve">ARTICLE </w:t>
      </w:r>
      <w:r>
        <w:rPr>
          <w:b/>
          <w:u w:val="single"/>
        </w:rPr>
        <w:t>II</w:t>
      </w:r>
    </w:p>
    <w:p w:rsidR="00754F48" w:rsidRDefault="00754F48"/>
    <w:p w:rsidR="00754F48" w:rsidRDefault="00754F48" w:rsidP="00E50A89">
      <w:pPr>
        <w:ind w:firstLine="720"/>
        <w:jc w:val="both"/>
      </w:pPr>
      <w:r>
        <w:t xml:space="preserve">Unless the context specifically indicates otherwise, the meaning of terms used in this </w:t>
      </w:r>
      <w:r w:rsidR="001A3275">
        <w:t>(</w:t>
      </w:r>
      <w:r w:rsidR="001A3275">
        <w:rPr>
          <w:color w:val="FF0000"/>
        </w:rPr>
        <w:t>Ordinance</w:t>
      </w:r>
      <w:r w:rsidR="001A3275">
        <w:t>/</w:t>
      </w:r>
      <w:r w:rsidR="001A3275">
        <w:rPr>
          <w:color w:val="0000FF"/>
        </w:rPr>
        <w:t>Resolution</w:t>
      </w:r>
      <w:r w:rsidR="001A3275">
        <w:t xml:space="preserve">) </w:t>
      </w:r>
      <w:r>
        <w:t>shall be as follows:</w:t>
      </w:r>
    </w:p>
    <w:p w:rsidR="00754F48" w:rsidRDefault="00754F48" w:rsidP="00E50A89">
      <w:pPr>
        <w:jc w:val="both"/>
      </w:pPr>
    </w:p>
    <w:p w:rsidR="00754F48" w:rsidRDefault="006E45F9" w:rsidP="00E50A89">
      <w:pPr>
        <w:ind w:firstLine="720"/>
        <w:jc w:val="both"/>
      </w:pPr>
      <w:r>
        <w:t xml:space="preserve">Section 1: </w:t>
      </w:r>
      <w:r w:rsidR="00E50A89">
        <w:t>“</w:t>
      </w:r>
      <w:r w:rsidR="00754F48">
        <w:t>Operation and Maintenance</w:t>
      </w:r>
      <w:r w:rsidR="00E50A89">
        <w:t>”</w:t>
      </w:r>
      <w:r w:rsidR="00754F48">
        <w:t xml:space="preserve"> shall mean all expenditures during the useful life of the </w:t>
      </w:r>
      <w:r w:rsidR="001A3275">
        <w:t>Water System</w:t>
      </w:r>
      <w:r w:rsidR="00754F48">
        <w:t xml:space="preserve"> for materials, labor, utilities, and other items which are necessary for managing and maintaining the </w:t>
      </w:r>
      <w:r w:rsidR="001A3275">
        <w:t>Water System</w:t>
      </w:r>
      <w:r w:rsidR="00754F48">
        <w:t xml:space="preserve"> to achieve the capacity and performance for which </w:t>
      </w:r>
      <w:r w:rsidR="001A3275">
        <w:t>said Water System</w:t>
      </w:r>
      <w:r w:rsidR="00754F48">
        <w:t xml:space="preserve"> was designed and constructed.</w:t>
      </w:r>
      <w:r w:rsidR="001A3275">
        <w:t xml:space="preserve"> The term “Operation and Maintenance” includes Replacement.</w:t>
      </w:r>
    </w:p>
    <w:p w:rsidR="00754F48" w:rsidRDefault="00754F48" w:rsidP="00E50A89">
      <w:pPr>
        <w:jc w:val="both"/>
      </w:pPr>
    </w:p>
    <w:p w:rsidR="00754F48" w:rsidRDefault="006E45F9" w:rsidP="006E45F9">
      <w:pPr>
        <w:ind w:firstLine="720"/>
        <w:jc w:val="both"/>
      </w:pPr>
      <w:r>
        <w:t xml:space="preserve">Section 2: </w:t>
      </w:r>
      <w:r w:rsidR="00E50A89">
        <w:t>“</w:t>
      </w:r>
      <w:r w:rsidR="00754F48">
        <w:t>Replacement</w:t>
      </w:r>
      <w:r w:rsidR="00E50A89">
        <w:t>”</w:t>
      </w:r>
      <w:r w:rsidR="00754F48">
        <w:t xml:space="preserve"> shall mean expenditures for obtaining and installing equipment, accessories, or appurtenances which are necessary during the useful life of the </w:t>
      </w:r>
      <w:r w:rsidR="001A3275">
        <w:t>Water System</w:t>
      </w:r>
      <w:r w:rsidR="00754F48">
        <w:t xml:space="preserve"> to maintain the capacity and performance for which such works </w:t>
      </w:r>
      <w:r w:rsidR="00E50A89">
        <w:t xml:space="preserve">were designed and constructed. </w:t>
      </w:r>
    </w:p>
    <w:p w:rsidR="001136E0" w:rsidRDefault="001136E0" w:rsidP="00E50A89">
      <w:pPr>
        <w:ind w:firstLine="720"/>
        <w:jc w:val="both"/>
      </w:pPr>
    </w:p>
    <w:p w:rsidR="00754F48" w:rsidRDefault="006E45F9" w:rsidP="00E50A89">
      <w:pPr>
        <w:ind w:firstLine="720"/>
        <w:jc w:val="both"/>
      </w:pPr>
      <w:r>
        <w:lastRenderedPageBreak/>
        <w:t xml:space="preserve">Section 3: </w:t>
      </w:r>
      <w:r w:rsidR="00E50A89">
        <w:t>“</w:t>
      </w:r>
      <w:r w:rsidR="00754F48">
        <w:t>Residential User</w:t>
      </w:r>
      <w:r w:rsidR="00E50A89">
        <w:t>”</w:t>
      </w:r>
      <w:r w:rsidR="00754F48">
        <w:t xml:space="preserve"> shall mean any user of the </w:t>
      </w:r>
      <w:r w:rsidR="00E77300">
        <w:t>(</w:t>
      </w:r>
      <w:r w:rsidR="00E77300">
        <w:rPr>
          <w:color w:val="FF0000"/>
        </w:rPr>
        <w:t>City’s</w:t>
      </w:r>
      <w:r w:rsidR="00E77300">
        <w:t>/</w:t>
      </w:r>
      <w:r w:rsidR="00E77300">
        <w:rPr>
          <w:color w:val="0000FF"/>
        </w:rPr>
        <w:t>District’s</w:t>
      </w:r>
      <w:r w:rsidR="00E77300">
        <w:t xml:space="preserve">) </w:t>
      </w:r>
      <w:r w:rsidR="001A3275">
        <w:t>Water System</w:t>
      </w:r>
      <w:r w:rsidR="00754F48">
        <w:t xml:space="preserve"> whose lot, parcel of real estate, or building is used for domestic dwelling purposes only.</w:t>
      </w:r>
    </w:p>
    <w:p w:rsidR="00754F48" w:rsidRDefault="00754F48" w:rsidP="00E50A89">
      <w:pPr>
        <w:jc w:val="both"/>
      </w:pPr>
    </w:p>
    <w:p w:rsidR="00754F48" w:rsidRDefault="006E45F9" w:rsidP="00E50A89">
      <w:pPr>
        <w:ind w:firstLine="720"/>
        <w:jc w:val="both"/>
      </w:pPr>
      <w:r>
        <w:t xml:space="preserve">Section 4: </w:t>
      </w:r>
      <w:r w:rsidR="00E50A89">
        <w:t>“</w:t>
      </w:r>
      <w:r w:rsidR="00754F48">
        <w:t>Shall</w:t>
      </w:r>
      <w:r w:rsidR="00E50A89">
        <w:t>”</w:t>
      </w:r>
      <w:r w:rsidR="00754F48">
        <w:t xml:space="preserve"> is mandatory; </w:t>
      </w:r>
      <w:r w:rsidR="00E50A89">
        <w:t>“</w:t>
      </w:r>
      <w:r w:rsidR="00D2507C">
        <w:t>m</w:t>
      </w:r>
      <w:r w:rsidR="00754F48">
        <w:t>ay</w:t>
      </w:r>
      <w:r w:rsidR="00E50A89">
        <w:t>”</w:t>
      </w:r>
      <w:r w:rsidR="00754F48">
        <w:t xml:space="preserve"> is permissive.</w:t>
      </w:r>
    </w:p>
    <w:p w:rsidR="00754F48" w:rsidRDefault="00754F48" w:rsidP="00E50A89">
      <w:pPr>
        <w:jc w:val="both"/>
      </w:pPr>
    </w:p>
    <w:p w:rsidR="00754F48" w:rsidRDefault="006E45F9" w:rsidP="00E50A89">
      <w:pPr>
        <w:ind w:firstLine="720"/>
        <w:jc w:val="both"/>
      </w:pPr>
      <w:r>
        <w:t>Section 5:</w:t>
      </w:r>
      <w:r w:rsidR="00754F48">
        <w:t xml:space="preserve"> </w:t>
      </w:r>
      <w:r w:rsidR="00E50A89">
        <w:t>“</w:t>
      </w:r>
      <w:r w:rsidR="00754F48">
        <w:t>Water System</w:t>
      </w:r>
      <w:r w:rsidR="00E50A89">
        <w:t>”</w:t>
      </w:r>
      <w:r w:rsidR="00E77300">
        <w:t xml:space="preserve"> </w:t>
      </w:r>
      <w:r w:rsidR="00754F48">
        <w:t>shall mean any devices and systems for the storage, treatment, recycling, transmissi</w:t>
      </w:r>
      <w:r w:rsidR="00FF08B5">
        <w:t xml:space="preserve">on, and distribution of water. </w:t>
      </w:r>
      <w:r w:rsidR="00754F48">
        <w:t>These include transmission and distribution lines, individual systems, pumping, power, and other equipment and their appurtenances; extensions, improvements, remodeling, additions, and alterations thereof; elements essential to provide a reliable water supply such as standby treatment units and any works, including site acquisition of land that will be part of the treatment process.</w:t>
      </w:r>
    </w:p>
    <w:p w:rsidR="00754F48" w:rsidRDefault="00754F48" w:rsidP="00E50A89">
      <w:pPr>
        <w:jc w:val="both"/>
      </w:pPr>
    </w:p>
    <w:p w:rsidR="00754F48" w:rsidRDefault="00754F48" w:rsidP="00E50A89">
      <w:pPr>
        <w:ind w:firstLine="720"/>
        <w:jc w:val="both"/>
      </w:pPr>
      <w:r>
        <w:t xml:space="preserve">Section 6: </w:t>
      </w:r>
      <w:r w:rsidR="00E50A89">
        <w:t>“</w:t>
      </w:r>
      <w:proofErr w:type="gramStart"/>
      <w:r>
        <w:t>Winter</w:t>
      </w:r>
      <w:proofErr w:type="gramEnd"/>
      <w:r>
        <w:t xml:space="preserve"> average use</w:t>
      </w:r>
      <w:r w:rsidR="00E50A89">
        <w:t>”</w:t>
      </w:r>
      <w:r>
        <w:t xml:space="preserve"> shall mean average </w:t>
      </w:r>
      <w:r w:rsidR="001A3275">
        <w:t xml:space="preserve">use </w:t>
      </w:r>
      <w:r>
        <w:t xml:space="preserve">of </w:t>
      </w:r>
      <w:r w:rsidR="001A3275">
        <w:t>the W</w:t>
      </w:r>
      <w:r>
        <w:t>inter quarter (Dec., Jan., Feb</w:t>
      </w:r>
      <w:r w:rsidR="00E77300">
        <w:t>.</w:t>
      </w:r>
      <w:r>
        <w:t xml:space="preserve">). </w:t>
      </w:r>
    </w:p>
    <w:p w:rsidR="00754F48" w:rsidRDefault="00754F48" w:rsidP="00E50A89">
      <w:pPr>
        <w:ind w:firstLine="720"/>
        <w:jc w:val="both"/>
      </w:pPr>
    </w:p>
    <w:p w:rsidR="00754F48" w:rsidRDefault="006E45F9" w:rsidP="00E50A89">
      <w:pPr>
        <w:ind w:firstLine="720"/>
        <w:jc w:val="both"/>
      </w:pPr>
      <w:r>
        <w:t xml:space="preserve">Section 7: </w:t>
      </w:r>
      <w:r w:rsidR="00E50A89">
        <w:t>“</w:t>
      </w:r>
      <w:r w:rsidR="00754F48">
        <w:t>Useful Life</w:t>
      </w:r>
      <w:r w:rsidR="00E50A89">
        <w:t>”</w:t>
      </w:r>
      <w:r w:rsidR="00754F48">
        <w:t xml:space="preserve"> shall mean the estimated period during which the treatment works will be operated.</w:t>
      </w:r>
    </w:p>
    <w:p w:rsidR="00754F48" w:rsidRDefault="00754F48" w:rsidP="00E50A89">
      <w:pPr>
        <w:jc w:val="both"/>
      </w:pPr>
    </w:p>
    <w:p w:rsidR="00754F48" w:rsidRDefault="006E45F9" w:rsidP="00E50A89">
      <w:pPr>
        <w:ind w:firstLine="720"/>
        <w:jc w:val="both"/>
      </w:pPr>
      <w:r>
        <w:t xml:space="preserve">Section 8: </w:t>
      </w:r>
      <w:r w:rsidR="00E50A89">
        <w:t>“</w:t>
      </w:r>
      <w:r w:rsidR="00754F48">
        <w:t>User Charge</w:t>
      </w:r>
      <w:r w:rsidR="00E50A89">
        <w:t>”</w:t>
      </w:r>
      <w:r w:rsidR="00754F48">
        <w:t xml:space="preserve"> shall mean that portion of the total water service charge which is levied in a proportional and adequate manner for the cost of operation, maintenance, and replacement of the </w:t>
      </w:r>
      <w:r w:rsidR="001A3275">
        <w:t>Water System</w:t>
      </w:r>
      <w:r w:rsidR="00754F48">
        <w:t>.</w:t>
      </w:r>
    </w:p>
    <w:p w:rsidR="00754F48" w:rsidRDefault="00754F48" w:rsidP="00E50A89">
      <w:pPr>
        <w:jc w:val="both"/>
      </w:pPr>
    </w:p>
    <w:p w:rsidR="00754F48" w:rsidRDefault="006E45F9" w:rsidP="00E50A89">
      <w:pPr>
        <w:ind w:firstLine="720"/>
        <w:jc w:val="both"/>
      </w:pPr>
      <w:r>
        <w:t>Section 9:</w:t>
      </w:r>
      <w:r w:rsidR="00754F48">
        <w:t xml:space="preserve"> </w:t>
      </w:r>
      <w:r w:rsidR="00E50A89">
        <w:t>“</w:t>
      </w:r>
      <w:r w:rsidR="00754F48">
        <w:t>Water Meter</w:t>
      </w:r>
      <w:r w:rsidR="00E50A89">
        <w:t>”</w:t>
      </w:r>
      <w:r w:rsidR="00754F48">
        <w:t xml:space="preserve"> shall mean a water volume measuring and recording device, furnished and/or installed by the (</w:t>
      </w:r>
      <w:r w:rsidR="00754F48">
        <w:rPr>
          <w:color w:val="FF0000"/>
        </w:rPr>
        <w:t>City</w:t>
      </w:r>
      <w:r w:rsidR="00754F48">
        <w:t>/</w:t>
      </w:r>
      <w:r w:rsidR="00754F48">
        <w:rPr>
          <w:color w:val="0000FF"/>
        </w:rPr>
        <w:t>District</w:t>
      </w:r>
      <w:r w:rsidR="00754F48">
        <w:t>)</w:t>
      </w:r>
      <w:r w:rsidR="00754F48">
        <w:rPr>
          <w:color w:val="008080"/>
        </w:rPr>
        <w:t xml:space="preserve"> </w:t>
      </w:r>
      <w:r w:rsidR="00754F48">
        <w:t>or furnished and/or installed by a user and approved by the (</w:t>
      </w:r>
      <w:r w:rsidR="00754F48">
        <w:rPr>
          <w:color w:val="FF0000"/>
        </w:rPr>
        <w:t>City</w:t>
      </w:r>
      <w:r w:rsidR="00754F48">
        <w:t>/</w:t>
      </w:r>
      <w:r w:rsidR="00754F48">
        <w:rPr>
          <w:color w:val="0000FF"/>
        </w:rPr>
        <w:t>District</w:t>
      </w:r>
      <w:r w:rsidR="00754F48">
        <w:t>).</w:t>
      </w:r>
    </w:p>
    <w:p w:rsidR="00754F48" w:rsidRDefault="00754F48"/>
    <w:p w:rsidR="00754F48" w:rsidRDefault="00754F48">
      <w:pPr>
        <w:tabs>
          <w:tab w:val="center" w:pos="4680"/>
        </w:tabs>
        <w:rPr>
          <w:b/>
        </w:rPr>
      </w:pPr>
      <w:r>
        <w:tab/>
      </w:r>
      <w:r w:rsidR="00E77300">
        <w:rPr>
          <w:b/>
          <w:u w:val="single"/>
        </w:rPr>
        <w:t xml:space="preserve">ARTICLE </w:t>
      </w:r>
      <w:r>
        <w:rPr>
          <w:b/>
          <w:u w:val="single"/>
        </w:rPr>
        <w:t>III</w:t>
      </w:r>
    </w:p>
    <w:p w:rsidR="00754F48" w:rsidRDefault="00754F48"/>
    <w:p w:rsidR="002C53B6" w:rsidRDefault="00754F48" w:rsidP="002C53B6">
      <w:pPr>
        <w:ind w:firstLine="720"/>
        <w:jc w:val="both"/>
      </w:pPr>
      <w:r w:rsidRPr="006A2E99">
        <w:t xml:space="preserve">Section 1: The user charge system </w:t>
      </w:r>
      <w:r w:rsidR="006A2E99" w:rsidRPr="006A2E99">
        <w:t>established by this (</w:t>
      </w:r>
      <w:r w:rsidR="006A2E99" w:rsidRPr="006A2E99">
        <w:rPr>
          <w:color w:val="FF0000"/>
        </w:rPr>
        <w:t>Ordinance</w:t>
      </w:r>
      <w:r w:rsidR="006A2E99" w:rsidRPr="006A2E99">
        <w:t>/</w:t>
      </w:r>
      <w:r w:rsidR="006A2E99" w:rsidRPr="006A2E99">
        <w:rPr>
          <w:color w:val="0000FF"/>
        </w:rPr>
        <w:t>Resolution</w:t>
      </w:r>
      <w:r w:rsidR="006A2E99" w:rsidRPr="006A2E99">
        <w:t xml:space="preserve">) </w:t>
      </w:r>
      <w:r w:rsidRPr="006A2E99">
        <w:t xml:space="preserve">shall generate adequate annual revenues to pay the costs of annual </w:t>
      </w:r>
      <w:r w:rsidR="001A3275" w:rsidRPr="006A2E99">
        <w:t>Operation and Mai</w:t>
      </w:r>
      <w:r w:rsidRPr="006A2E99">
        <w:t xml:space="preserve">ntenance including </w:t>
      </w:r>
      <w:r w:rsidR="001A3275" w:rsidRPr="006A2E99">
        <w:t>R</w:t>
      </w:r>
      <w:r w:rsidRPr="006A2E99">
        <w:t xml:space="preserve">eplacement and cost associated with </w:t>
      </w:r>
      <w:r w:rsidR="00AC1795" w:rsidRPr="006A2E99">
        <w:t>the (</w:t>
      </w:r>
      <w:r w:rsidR="00AC1795" w:rsidRPr="006A2E99">
        <w:rPr>
          <w:color w:val="FF0000"/>
        </w:rPr>
        <w:t>City’s</w:t>
      </w:r>
      <w:r w:rsidR="00AC1795" w:rsidRPr="006A2E99">
        <w:t>/</w:t>
      </w:r>
      <w:r w:rsidR="00AC1795" w:rsidRPr="006A2E99">
        <w:rPr>
          <w:color w:val="0000FF"/>
        </w:rPr>
        <w:t>District’s</w:t>
      </w:r>
      <w:r w:rsidR="00AC1795" w:rsidRPr="006A2E99">
        <w:t>)</w:t>
      </w:r>
      <w:r w:rsidR="00AC1795" w:rsidRPr="006A2E99">
        <w:rPr>
          <w:color w:val="008080"/>
        </w:rPr>
        <w:t xml:space="preserve"> </w:t>
      </w:r>
      <w:r w:rsidR="00AC1795" w:rsidRPr="006A2E99">
        <w:t xml:space="preserve">revenue bonds </w:t>
      </w:r>
      <w:r w:rsidR="00AC1795" w:rsidRPr="006A2E99">
        <w:rPr>
          <w:szCs w:val="24"/>
        </w:rPr>
        <w:t>iss</w:t>
      </w:r>
      <w:r w:rsidR="00AC1795" w:rsidRPr="006A2E99">
        <w:t>ued to finance or refinance improvements to</w:t>
      </w:r>
      <w:r w:rsidRPr="006A2E99">
        <w:t xml:space="preserve"> the </w:t>
      </w:r>
      <w:r w:rsidR="001A3275" w:rsidRPr="006A2E99">
        <w:t>Water System</w:t>
      </w:r>
      <w:r w:rsidRPr="006A2E99">
        <w:t xml:space="preserve"> </w:t>
      </w:r>
      <w:r w:rsidR="00AC1795" w:rsidRPr="006A2E99">
        <w:t>(</w:t>
      </w:r>
      <w:r w:rsidR="00AC1795" w:rsidRPr="006A2E99">
        <w:rPr>
          <w:kern w:val="2"/>
        </w:rPr>
        <w:t>including, but not limited to, the payment of principal, interest and redemption premium, if any,</w:t>
      </w:r>
      <w:r w:rsidR="00AC1795" w:rsidRPr="006A2E99">
        <w:rPr>
          <w:szCs w:val="24"/>
        </w:rPr>
        <w:t xml:space="preserve"> on said bonds) </w:t>
      </w:r>
      <w:r w:rsidRPr="006A2E99">
        <w:t>which the (</w:t>
      </w:r>
      <w:r w:rsidR="00E77300" w:rsidRPr="006A2E99">
        <w:rPr>
          <w:color w:val="FF0000"/>
        </w:rPr>
        <w:t>City</w:t>
      </w:r>
      <w:r w:rsidR="00E77300" w:rsidRPr="006A2E99">
        <w:t>/</w:t>
      </w:r>
      <w:r w:rsidR="00E77300" w:rsidRPr="006A2E99">
        <w:rPr>
          <w:color w:val="0000FF"/>
        </w:rPr>
        <w:t>District</w:t>
      </w:r>
      <w:r w:rsidRPr="006A2E99">
        <w:t xml:space="preserve">) may by </w:t>
      </w:r>
      <w:r w:rsidR="001A3275" w:rsidRPr="006A2E99">
        <w:t>(</w:t>
      </w:r>
      <w:r w:rsidR="001A3275" w:rsidRPr="006A2E99">
        <w:rPr>
          <w:color w:val="FF0000"/>
        </w:rPr>
        <w:t>ordinance</w:t>
      </w:r>
      <w:r w:rsidR="001A3275" w:rsidRPr="006A2E99">
        <w:t>/</w:t>
      </w:r>
      <w:r w:rsidR="001A3275" w:rsidRPr="006A2E99">
        <w:rPr>
          <w:color w:val="0000FF"/>
        </w:rPr>
        <w:t>resolution</w:t>
      </w:r>
      <w:r w:rsidR="001A3275" w:rsidRPr="006A2E99">
        <w:t xml:space="preserve">) </w:t>
      </w:r>
      <w:r w:rsidRPr="006A2E99">
        <w:t>designate to be paid by the user charge system.</w:t>
      </w:r>
      <w:r>
        <w:t xml:space="preserve"> </w:t>
      </w:r>
      <w:r w:rsidR="002C53B6">
        <w:rPr>
          <w:szCs w:val="24"/>
        </w:rPr>
        <w:t xml:space="preserve">To the extent any term or provision set forth in the </w:t>
      </w:r>
      <w:r w:rsidR="002C53B6" w:rsidRPr="00975492">
        <w:t>(</w:t>
      </w:r>
      <w:r w:rsidR="002C53B6" w:rsidRPr="00975492">
        <w:rPr>
          <w:color w:val="FF0000"/>
        </w:rPr>
        <w:t>ordinance</w:t>
      </w:r>
      <w:r w:rsidR="002C53B6" w:rsidRPr="00975492">
        <w:t>/</w:t>
      </w:r>
      <w:r w:rsidR="002C53B6" w:rsidRPr="00975492">
        <w:rPr>
          <w:color w:val="0000FF"/>
        </w:rPr>
        <w:t>resolution</w:t>
      </w:r>
      <w:r w:rsidR="002C53B6" w:rsidRPr="00975492">
        <w:t>) pursuant to which the (</w:t>
      </w:r>
      <w:r w:rsidR="002C53B6" w:rsidRPr="00975492">
        <w:rPr>
          <w:color w:val="FF0000"/>
        </w:rPr>
        <w:t>City’s</w:t>
      </w:r>
      <w:r w:rsidR="002C53B6" w:rsidRPr="00975492">
        <w:t>/</w:t>
      </w:r>
      <w:r w:rsidR="002C53B6" w:rsidRPr="00975492">
        <w:rPr>
          <w:color w:val="0000FF"/>
        </w:rPr>
        <w:t>District’s</w:t>
      </w:r>
      <w:r w:rsidR="002C53B6" w:rsidRPr="00975492">
        <w:t>)</w:t>
      </w:r>
      <w:r w:rsidR="002C53B6" w:rsidRPr="00975492">
        <w:rPr>
          <w:color w:val="008080"/>
        </w:rPr>
        <w:t xml:space="preserve"> </w:t>
      </w:r>
      <w:r w:rsidR="002C53B6" w:rsidRPr="00975492">
        <w:t xml:space="preserve">revenue bonds have been </w:t>
      </w:r>
      <w:r w:rsidR="002C53B6" w:rsidRPr="00975492">
        <w:rPr>
          <w:szCs w:val="24"/>
        </w:rPr>
        <w:t>iss</w:t>
      </w:r>
      <w:r w:rsidR="002C53B6" w:rsidRPr="00975492">
        <w:t>ued</w:t>
      </w:r>
      <w:r w:rsidR="002C53B6">
        <w:rPr>
          <w:szCs w:val="24"/>
        </w:rPr>
        <w:t xml:space="preserve"> conflicts with this </w:t>
      </w:r>
      <w:r w:rsidR="002C53B6" w:rsidRPr="00975492">
        <w:t>(</w:t>
      </w:r>
      <w:r w:rsidR="002C53B6" w:rsidRPr="00975492">
        <w:rPr>
          <w:color w:val="FF0000"/>
        </w:rPr>
        <w:t>Ordinance</w:t>
      </w:r>
      <w:r w:rsidR="002C53B6" w:rsidRPr="00975492">
        <w:t>/</w:t>
      </w:r>
      <w:r w:rsidR="002C53B6" w:rsidRPr="00975492">
        <w:rPr>
          <w:color w:val="0000FF"/>
        </w:rPr>
        <w:t>Resolution</w:t>
      </w:r>
      <w:r w:rsidR="002C53B6" w:rsidRPr="00975492">
        <w:t>)</w:t>
      </w:r>
      <w:r w:rsidR="002C53B6">
        <w:rPr>
          <w:szCs w:val="24"/>
        </w:rPr>
        <w:t xml:space="preserve">, the </w:t>
      </w:r>
      <w:r w:rsidR="002C53B6" w:rsidRPr="00975492">
        <w:t>(</w:t>
      </w:r>
      <w:r w:rsidR="002C53B6" w:rsidRPr="00975492">
        <w:rPr>
          <w:color w:val="FF0000"/>
        </w:rPr>
        <w:t>ordinance</w:t>
      </w:r>
      <w:r w:rsidR="002C53B6" w:rsidRPr="00975492">
        <w:t>/</w:t>
      </w:r>
      <w:r w:rsidR="002C53B6" w:rsidRPr="00975492">
        <w:rPr>
          <w:color w:val="0000FF"/>
        </w:rPr>
        <w:t>resolution</w:t>
      </w:r>
      <w:r w:rsidR="002C53B6" w:rsidRPr="00975492">
        <w:t>) pursuant to which the (</w:t>
      </w:r>
      <w:r w:rsidR="002C53B6" w:rsidRPr="00975492">
        <w:rPr>
          <w:color w:val="FF0000"/>
        </w:rPr>
        <w:t>City’s</w:t>
      </w:r>
      <w:r w:rsidR="002C53B6" w:rsidRPr="00975492">
        <w:t>/</w:t>
      </w:r>
      <w:r w:rsidR="002C53B6" w:rsidRPr="00975492">
        <w:rPr>
          <w:color w:val="0000FF"/>
        </w:rPr>
        <w:t>District’s</w:t>
      </w:r>
      <w:r w:rsidR="002C53B6" w:rsidRPr="00975492">
        <w:t>)</w:t>
      </w:r>
      <w:r w:rsidR="002C53B6" w:rsidRPr="00975492">
        <w:rPr>
          <w:color w:val="008080"/>
        </w:rPr>
        <w:t xml:space="preserve"> </w:t>
      </w:r>
      <w:r w:rsidR="002C53B6" w:rsidRPr="00975492">
        <w:t xml:space="preserve">revenue bonds have been </w:t>
      </w:r>
      <w:r w:rsidR="002C53B6" w:rsidRPr="00975492">
        <w:rPr>
          <w:szCs w:val="24"/>
        </w:rPr>
        <w:t>iss</w:t>
      </w:r>
      <w:r w:rsidR="002C53B6" w:rsidRPr="00975492">
        <w:t>ued</w:t>
      </w:r>
      <w:r w:rsidR="002C53B6">
        <w:rPr>
          <w:szCs w:val="24"/>
        </w:rPr>
        <w:t xml:space="preserve"> shall control.</w:t>
      </w:r>
    </w:p>
    <w:p w:rsidR="006A2E99" w:rsidRDefault="006A2E99" w:rsidP="006A2E99">
      <w:pPr>
        <w:ind w:firstLine="720"/>
        <w:jc w:val="both"/>
      </w:pPr>
    </w:p>
    <w:p w:rsidR="00A17F77" w:rsidRPr="000167DC" w:rsidRDefault="00754F48" w:rsidP="00A17F77">
      <w:pPr>
        <w:keepNext/>
        <w:keepLines/>
        <w:suppressAutoHyphens/>
        <w:spacing w:line="260" w:lineRule="atLeast"/>
        <w:ind w:firstLine="720"/>
        <w:jc w:val="both"/>
        <w:rPr>
          <w:kern w:val="2"/>
        </w:rPr>
      </w:pPr>
      <w:r>
        <w:t xml:space="preserve">Section 2: </w:t>
      </w:r>
      <w:r w:rsidR="00A17F77" w:rsidRPr="000167DC">
        <w:rPr>
          <w:kern w:val="2"/>
        </w:rPr>
        <w:t xml:space="preserve">There are hereby created or ratified and ordered to be established and maintained in the treasury of the </w:t>
      </w:r>
      <w:r w:rsidR="00A17F77">
        <w:t>(</w:t>
      </w:r>
      <w:r w:rsidR="00A17F77">
        <w:rPr>
          <w:color w:val="FF0000"/>
        </w:rPr>
        <w:t>City</w:t>
      </w:r>
      <w:r w:rsidR="00A17F77">
        <w:t>/</w:t>
      </w:r>
      <w:r w:rsidR="00A17F77">
        <w:rPr>
          <w:color w:val="0000FF"/>
        </w:rPr>
        <w:t>District</w:t>
      </w:r>
      <w:r w:rsidR="00A17F77">
        <w:t xml:space="preserve">) </w:t>
      </w:r>
      <w:r w:rsidR="00A17F77" w:rsidRPr="000167DC">
        <w:rPr>
          <w:kern w:val="2"/>
        </w:rPr>
        <w:t>the following separate funds and accounts to be known respectively as the:</w:t>
      </w:r>
    </w:p>
    <w:p w:rsidR="00A17F77" w:rsidRPr="000167DC" w:rsidRDefault="00A17F77" w:rsidP="00A17F77">
      <w:pPr>
        <w:suppressAutoHyphens/>
        <w:spacing w:line="260" w:lineRule="atLeast"/>
        <w:rPr>
          <w:kern w:val="2"/>
        </w:rPr>
      </w:pPr>
    </w:p>
    <w:p w:rsidR="00A17F77" w:rsidRPr="000167DC" w:rsidRDefault="00A17F77" w:rsidP="001136E0">
      <w:pPr>
        <w:suppressAutoHyphens/>
        <w:spacing w:after="120" w:line="260" w:lineRule="atLeast"/>
        <w:ind w:left="1440" w:hanging="720"/>
        <w:rPr>
          <w:kern w:val="2"/>
        </w:rPr>
      </w:pPr>
      <w:r>
        <w:rPr>
          <w:kern w:val="2"/>
        </w:rPr>
        <w:t>(a</w:t>
      </w:r>
      <w:r w:rsidRPr="000167DC">
        <w:rPr>
          <w:kern w:val="2"/>
        </w:rPr>
        <w:t>)</w:t>
      </w:r>
      <w:r w:rsidRPr="000167DC">
        <w:rPr>
          <w:kern w:val="2"/>
        </w:rPr>
        <w:tab/>
      </w:r>
      <w:r>
        <w:rPr>
          <w:kern w:val="2"/>
        </w:rPr>
        <w:t>Water</w:t>
      </w:r>
      <w:r w:rsidRPr="000167DC">
        <w:rPr>
          <w:kern w:val="2"/>
        </w:rPr>
        <w:t xml:space="preserve"> System Rev</w:t>
      </w:r>
      <w:r w:rsidR="001136E0">
        <w:rPr>
          <w:kern w:val="2"/>
        </w:rPr>
        <w:t>enue Fund (the “Revenue Fund”).</w:t>
      </w:r>
    </w:p>
    <w:p w:rsidR="00A17F77" w:rsidRPr="000167DC" w:rsidRDefault="00A17F77" w:rsidP="001136E0">
      <w:pPr>
        <w:suppressAutoHyphens/>
        <w:spacing w:after="120" w:line="260" w:lineRule="atLeast"/>
        <w:ind w:left="1440" w:hanging="720"/>
        <w:rPr>
          <w:kern w:val="2"/>
        </w:rPr>
      </w:pPr>
      <w:r w:rsidRPr="000167DC">
        <w:rPr>
          <w:kern w:val="2"/>
        </w:rPr>
        <w:t>(</w:t>
      </w:r>
      <w:r>
        <w:rPr>
          <w:kern w:val="2"/>
        </w:rPr>
        <w:t>b</w:t>
      </w:r>
      <w:r w:rsidRPr="000167DC">
        <w:rPr>
          <w:kern w:val="2"/>
        </w:rPr>
        <w:t>)</w:t>
      </w:r>
      <w:r w:rsidRPr="000167DC">
        <w:rPr>
          <w:kern w:val="2"/>
        </w:rPr>
        <w:tab/>
      </w:r>
      <w:r>
        <w:rPr>
          <w:kern w:val="2"/>
        </w:rPr>
        <w:t>Water</w:t>
      </w:r>
      <w:r w:rsidRPr="000167DC">
        <w:rPr>
          <w:kern w:val="2"/>
        </w:rPr>
        <w:t xml:space="preserve"> System Operation and Maintenance Account (the “Operation and Maintena</w:t>
      </w:r>
      <w:r w:rsidR="001136E0">
        <w:rPr>
          <w:kern w:val="2"/>
        </w:rPr>
        <w:t>nce Account”).</w:t>
      </w:r>
    </w:p>
    <w:p w:rsidR="00186387" w:rsidRDefault="00186387" w:rsidP="006E45F9">
      <w:pPr>
        <w:tabs>
          <w:tab w:val="left" w:pos="-1440"/>
          <w:tab w:val="left" w:pos="-720"/>
          <w:tab w:val="left" w:pos="0"/>
          <w:tab w:val="left" w:pos="720"/>
        </w:tabs>
        <w:suppressAutoHyphens/>
        <w:spacing w:line="260" w:lineRule="atLeast"/>
        <w:ind w:left="1440" w:hanging="1440"/>
        <w:rPr>
          <w:kern w:val="2"/>
        </w:rPr>
      </w:pPr>
      <w:r>
        <w:rPr>
          <w:kern w:val="2"/>
        </w:rPr>
        <w:tab/>
        <w:t>(</w:t>
      </w:r>
      <w:r w:rsidR="006A2E99">
        <w:rPr>
          <w:kern w:val="2"/>
        </w:rPr>
        <w:t>c</w:t>
      </w:r>
      <w:r>
        <w:rPr>
          <w:kern w:val="2"/>
        </w:rPr>
        <w:t>)</w:t>
      </w:r>
      <w:r>
        <w:rPr>
          <w:kern w:val="2"/>
        </w:rPr>
        <w:tab/>
        <w:t>Water</w:t>
      </w:r>
      <w:r w:rsidRPr="000167DC">
        <w:rPr>
          <w:kern w:val="2"/>
        </w:rPr>
        <w:t xml:space="preserve"> System</w:t>
      </w:r>
      <w:r>
        <w:rPr>
          <w:kern w:val="2"/>
        </w:rPr>
        <w:t xml:space="preserve"> </w:t>
      </w:r>
      <w:r w:rsidR="00E5378F">
        <w:rPr>
          <w:kern w:val="2"/>
        </w:rPr>
        <w:t xml:space="preserve">Depreciation and </w:t>
      </w:r>
      <w:r>
        <w:rPr>
          <w:kern w:val="2"/>
        </w:rPr>
        <w:t>Replacement Account (the “Replacement Account”).</w:t>
      </w:r>
    </w:p>
    <w:p w:rsidR="006428FE" w:rsidRDefault="006A2E99" w:rsidP="006428FE">
      <w:pPr>
        <w:tabs>
          <w:tab w:val="left" w:pos="-1440"/>
          <w:tab w:val="left" w:pos="-720"/>
        </w:tabs>
        <w:suppressAutoHyphens/>
        <w:spacing w:line="260" w:lineRule="atLeast"/>
        <w:jc w:val="both"/>
        <w:rPr>
          <w:kern w:val="2"/>
        </w:rPr>
      </w:pPr>
      <w:r>
        <w:lastRenderedPageBreak/>
        <w:tab/>
      </w:r>
      <w:r w:rsidR="00A17F77" w:rsidRPr="00975492">
        <w:t xml:space="preserve">Section 3: </w:t>
      </w:r>
      <w:r w:rsidR="00186387" w:rsidRPr="00975492">
        <w:t xml:space="preserve">All of the total user charge </w:t>
      </w:r>
      <w:r w:rsidR="002C53B6">
        <w:t xml:space="preserve">imposed and </w:t>
      </w:r>
      <w:r w:rsidR="00186387" w:rsidRPr="00975492">
        <w:t>collected</w:t>
      </w:r>
      <w:r w:rsidR="00186387" w:rsidRPr="00975492">
        <w:rPr>
          <w:kern w:val="2"/>
        </w:rPr>
        <w:t xml:space="preserve"> pursuant to</w:t>
      </w:r>
      <w:r w:rsidR="00922AC0" w:rsidRPr="00975492">
        <w:t xml:space="preserve"> this (</w:t>
      </w:r>
      <w:r w:rsidR="00922AC0" w:rsidRPr="00975492">
        <w:rPr>
          <w:color w:val="FF0000"/>
        </w:rPr>
        <w:t>Ordinance</w:t>
      </w:r>
      <w:r w:rsidR="00922AC0" w:rsidRPr="00975492">
        <w:t>/</w:t>
      </w:r>
      <w:r w:rsidR="00922AC0" w:rsidRPr="00975492">
        <w:rPr>
          <w:color w:val="0000FF"/>
        </w:rPr>
        <w:t>Resolution</w:t>
      </w:r>
      <w:r w:rsidR="00922AC0" w:rsidRPr="00975492">
        <w:t xml:space="preserve">) </w:t>
      </w:r>
      <w:r w:rsidR="006428FE" w:rsidRPr="00975492">
        <w:rPr>
          <w:kern w:val="2"/>
        </w:rPr>
        <w:t xml:space="preserve">shall as and when received be paid and deposited into the Revenue Fund unless otherwise specifically provided in this </w:t>
      </w:r>
      <w:r w:rsidR="00922AC0" w:rsidRPr="00975492">
        <w:t>(</w:t>
      </w:r>
      <w:r w:rsidR="00922AC0" w:rsidRPr="00975492">
        <w:rPr>
          <w:color w:val="FF0000"/>
        </w:rPr>
        <w:t>Ordinance</w:t>
      </w:r>
      <w:r w:rsidR="00922AC0" w:rsidRPr="00975492">
        <w:t>/</w:t>
      </w:r>
      <w:r w:rsidR="00922AC0" w:rsidRPr="00975492">
        <w:rPr>
          <w:color w:val="0000FF"/>
        </w:rPr>
        <w:t>Resolution</w:t>
      </w:r>
      <w:r w:rsidR="00922AC0" w:rsidRPr="00975492">
        <w:t>) and/</w:t>
      </w:r>
      <w:r w:rsidR="00922AC0" w:rsidRPr="00975492">
        <w:rPr>
          <w:kern w:val="2"/>
        </w:rPr>
        <w:t xml:space="preserve">or any </w:t>
      </w:r>
      <w:r w:rsidR="00922AC0" w:rsidRPr="00975492">
        <w:t>(</w:t>
      </w:r>
      <w:r w:rsidR="00922AC0" w:rsidRPr="00975492">
        <w:rPr>
          <w:color w:val="FF0000"/>
        </w:rPr>
        <w:t>ordinance</w:t>
      </w:r>
      <w:r w:rsidR="00922AC0" w:rsidRPr="00975492">
        <w:t>/</w:t>
      </w:r>
      <w:r w:rsidR="00922AC0" w:rsidRPr="00975492">
        <w:rPr>
          <w:color w:val="0000FF"/>
        </w:rPr>
        <w:t>resolution</w:t>
      </w:r>
      <w:r w:rsidR="00922AC0" w:rsidRPr="00975492">
        <w:t>) pursuant to which the (</w:t>
      </w:r>
      <w:r w:rsidR="00922AC0" w:rsidRPr="00975492">
        <w:rPr>
          <w:color w:val="FF0000"/>
        </w:rPr>
        <w:t>City’s</w:t>
      </w:r>
      <w:r w:rsidR="00922AC0" w:rsidRPr="00975492">
        <w:t>/</w:t>
      </w:r>
      <w:r w:rsidR="00922AC0" w:rsidRPr="00975492">
        <w:rPr>
          <w:color w:val="0000FF"/>
        </w:rPr>
        <w:t>District’s</w:t>
      </w:r>
      <w:r w:rsidR="00922AC0" w:rsidRPr="00975492">
        <w:t>)</w:t>
      </w:r>
      <w:r w:rsidR="00922AC0" w:rsidRPr="00975492">
        <w:rPr>
          <w:color w:val="008080"/>
        </w:rPr>
        <w:t xml:space="preserve"> </w:t>
      </w:r>
      <w:r w:rsidR="00922AC0" w:rsidRPr="00975492">
        <w:t xml:space="preserve">revenue bonds have been </w:t>
      </w:r>
      <w:r w:rsidR="00922AC0" w:rsidRPr="00975492">
        <w:rPr>
          <w:szCs w:val="24"/>
        </w:rPr>
        <w:t>iss</w:t>
      </w:r>
      <w:r w:rsidR="00922AC0" w:rsidRPr="00975492">
        <w:t>ued</w:t>
      </w:r>
      <w:r w:rsidR="00FF08B5">
        <w:rPr>
          <w:kern w:val="2"/>
        </w:rPr>
        <w:t xml:space="preserve">. </w:t>
      </w:r>
      <w:r w:rsidR="006428FE" w:rsidRPr="00975492">
        <w:rPr>
          <w:kern w:val="2"/>
        </w:rPr>
        <w:t xml:space="preserve">Said </w:t>
      </w:r>
      <w:r w:rsidR="00186387" w:rsidRPr="00975492">
        <w:rPr>
          <w:kern w:val="2"/>
        </w:rPr>
        <w:t>r</w:t>
      </w:r>
      <w:r w:rsidR="006428FE" w:rsidRPr="00975492">
        <w:rPr>
          <w:kern w:val="2"/>
        </w:rPr>
        <w:t xml:space="preserve">evenues shall be segregated and kept separate and apart from all other moneys, revenues, funds and accounts of the </w:t>
      </w:r>
      <w:r w:rsidR="00CE38F1">
        <w:t>(</w:t>
      </w:r>
      <w:r w:rsidR="00CE38F1">
        <w:rPr>
          <w:color w:val="FF0000"/>
        </w:rPr>
        <w:t>City</w:t>
      </w:r>
      <w:r w:rsidR="00CE38F1">
        <w:t>/</w:t>
      </w:r>
      <w:r w:rsidR="00CE38F1">
        <w:rPr>
          <w:color w:val="0000FF"/>
        </w:rPr>
        <w:t>District</w:t>
      </w:r>
      <w:r w:rsidR="00CE38F1">
        <w:t xml:space="preserve">) </w:t>
      </w:r>
      <w:r w:rsidR="006428FE" w:rsidRPr="00975492">
        <w:rPr>
          <w:kern w:val="2"/>
        </w:rPr>
        <w:t xml:space="preserve">and shall not be commingled with any other moneys, revenues, funds and accounts of the </w:t>
      </w:r>
      <w:r w:rsidR="00CE38F1">
        <w:t>(</w:t>
      </w:r>
      <w:r w:rsidR="00CE38F1">
        <w:rPr>
          <w:color w:val="FF0000"/>
        </w:rPr>
        <w:t>City</w:t>
      </w:r>
      <w:r w:rsidR="00CE38F1">
        <w:t>/</w:t>
      </w:r>
      <w:r w:rsidR="00CE38F1">
        <w:rPr>
          <w:color w:val="0000FF"/>
        </w:rPr>
        <w:t>District</w:t>
      </w:r>
      <w:r w:rsidR="00CE38F1">
        <w:t>)</w:t>
      </w:r>
      <w:r w:rsidR="006E45F9">
        <w:rPr>
          <w:kern w:val="2"/>
        </w:rPr>
        <w:t xml:space="preserve">. </w:t>
      </w:r>
      <w:r w:rsidR="006428FE" w:rsidRPr="00975492">
        <w:rPr>
          <w:kern w:val="2"/>
        </w:rPr>
        <w:t xml:space="preserve">The Revenue Fund shall be administered and applied solely for the purposes and in the manner provided in this </w:t>
      </w:r>
      <w:r w:rsidR="00922AC0" w:rsidRPr="00975492">
        <w:t>(</w:t>
      </w:r>
      <w:r w:rsidR="00922AC0" w:rsidRPr="00975492">
        <w:rPr>
          <w:color w:val="FF0000"/>
        </w:rPr>
        <w:t>Ordinance</w:t>
      </w:r>
      <w:r w:rsidR="00922AC0" w:rsidRPr="00975492">
        <w:t>/</w:t>
      </w:r>
      <w:r w:rsidR="00922AC0" w:rsidRPr="00975492">
        <w:rPr>
          <w:color w:val="0000FF"/>
        </w:rPr>
        <w:t>Resolution</w:t>
      </w:r>
      <w:r w:rsidR="00922AC0" w:rsidRPr="00975492">
        <w:t xml:space="preserve">) </w:t>
      </w:r>
      <w:r w:rsidR="00AC1795" w:rsidRPr="00975492">
        <w:rPr>
          <w:kern w:val="2"/>
        </w:rPr>
        <w:t xml:space="preserve">and </w:t>
      </w:r>
      <w:r w:rsidR="00922AC0" w:rsidRPr="00975492">
        <w:rPr>
          <w:kern w:val="2"/>
        </w:rPr>
        <w:t xml:space="preserve">any </w:t>
      </w:r>
      <w:r w:rsidR="00922AC0" w:rsidRPr="00975492">
        <w:t>(</w:t>
      </w:r>
      <w:r w:rsidR="00922AC0" w:rsidRPr="00975492">
        <w:rPr>
          <w:color w:val="FF0000"/>
        </w:rPr>
        <w:t>ordinance</w:t>
      </w:r>
      <w:r w:rsidR="00922AC0" w:rsidRPr="00975492">
        <w:t>/</w:t>
      </w:r>
      <w:r w:rsidR="00922AC0" w:rsidRPr="00975492">
        <w:rPr>
          <w:color w:val="0000FF"/>
        </w:rPr>
        <w:t>resolution</w:t>
      </w:r>
      <w:r w:rsidR="00922AC0" w:rsidRPr="00975492">
        <w:t>) pursuant to which the (</w:t>
      </w:r>
      <w:r w:rsidR="00922AC0" w:rsidRPr="00975492">
        <w:rPr>
          <w:color w:val="FF0000"/>
        </w:rPr>
        <w:t>City’s</w:t>
      </w:r>
      <w:r w:rsidR="00922AC0" w:rsidRPr="00975492">
        <w:t>/</w:t>
      </w:r>
      <w:r w:rsidR="00922AC0" w:rsidRPr="00975492">
        <w:rPr>
          <w:color w:val="0000FF"/>
        </w:rPr>
        <w:t>District’s</w:t>
      </w:r>
      <w:r w:rsidR="00922AC0" w:rsidRPr="00975492">
        <w:t>)</w:t>
      </w:r>
      <w:r w:rsidR="00922AC0" w:rsidRPr="00975492">
        <w:rPr>
          <w:color w:val="008080"/>
        </w:rPr>
        <w:t xml:space="preserve"> </w:t>
      </w:r>
      <w:r w:rsidR="00922AC0" w:rsidRPr="00975492">
        <w:t xml:space="preserve">revenue bonds have been </w:t>
      </w:r>
      <w:r w:rsidR="00922AC0" w:rsidRPr="00975492">
        <w:rPr>
          <w:szCs w:val="24"/>
        </w:rPr>
        <w:t>iss</w:t>
      </w:r>
      <w:r w:rsidR="00922AC0" w:rsidRPr="00975492">
        <w:t>ued</w:t>
      </w:r>
      <w:r w:rsidR="006428FE" w:rsidRPr="00975492">
        <w:rPr>
          <w:kern w:val="2"/>
        </w:rPr>
        <w:t>.</w:t>
      </w:r>
      <w:r w:rsidR="006428FE">
        <w:rPr>
          <w:kern w:val="2"/>
        </w:rPr>
        <w:t xml:space="preserve"> </w:t>
      </w:r>
    </w:p>
    <w:p w:rsidR="006428FE" w:rsidRDefault="006428FE" w:rsidP="00E50A89">
      <w:pPr>
        <w:ind w:firstLine="720"/>
        <w:jc w:val="both"/>
      </w:pPr>
    </w:p>
    <w:p w:rsidR="00186387" w:rsidRDefault="00186387" w:rsidP="00186387">
      <w:pPr>
        <w:tabs>
          <w:tab w:val="left" w:pos="-1440"/>
          <w:tab w:val="left" w:pos="-720"/>
        </w:tabs>
        <w:suppressAutoHyphens/>
        <w:spacing w:line="260" w:lineRule="atLeast"/>
        <w:jc w:val="both"/>
        <w:rPr>
          <w:kern w:val="2"/>
        </w:rPr>
      </w:pPr>
      <w:r>
        <w:rPr>
          <w:kern w:val="2"/>
        </w:rPr>
        <w:tab/>
      </w:r>
      <w:r w:rsidRPr="00975492">
        <w:t xml:space="preserve">Section 4: </w:t>
      </w:r>
      <w:r w:rsidRPr="00975492">
        <w:rPr>
          <w:kern w:val="2"/>
        </w:rPr>
        <w:t xml:space="preserve">On the first day of each month, beginning in the month following the month in which this </w:t>
      </w:r>
      <w:r w:rsidR="00922AC0" w:rsidRPr="00975492">
        <w:t>(</w:t>
      </w:r>
      <w:r w:rsidR="00922AC0" w:rsidRPr="00975492">
        <w:rPr>
          <w:color w:val="FF0000"/>
        </w:rPr>
        <w:t>Ordinance</w:t>
      </w:r>
      <w:r w:rsidR="00922AC0" w:rsidRPr="00975492">
        <w:t>/</w:t>
      </w:r>
      <w:r w:rsidR="00922AC0" w:rsidRPr="00975492">
        <w:rPr>
          <w:color w:val="0000FF"/>
        </w:rPr>
        <w:t>Resolution</w:t>
      </w:r>
      <w:r w:rsidR="00922AC0" w:rsidRPr="00975492">
        <w:t xml:space="preserve">) </w:t>
      </w:r>
      <w:r w:rsidRPr="00975492">
        <w:rPr>
          <w:kern w:val="2"/>
        </w:rPr>
        <w:t xml:space="preserve">goes into effect, administer and allocate </w:t>
      </w:r>
      <w:r w:rsidR="00922AC0" w:rsidRPr="00975492">
        <w:rPr>
          <w:kern w:val="2"/>
        </w:rPr>
        <w:t xml:space="preserve">the </w:t>
      </w:r>
      <w:r w:rsidRPr="00975492">
        <w:rPr>
          <w:kern w:val="2"/>
        </w:rPr>
        <w:t>moneys then held in the Revenue Fund</w:t>
      </w:r>
      <w:r w:rsidR="00922AC0" w:rsidRPr="00975492">
        <w:rPr>
          <w:kern w:val="2"/>
        </w:rPr>
        <w:t xml:space="preserve"> </w:t>
      </w:r>
      <w:r w:rsidRPr="00975492">
        <w:rPr>
          <w:kern w:val="2"/>
        </w:rPr>
        <w:t>as follows:</w:t>
      </w:r>
      <w:r>
        <w:rPr>
          <w:kern w:val="2"/>
        </w:rPr>
        <w:t xml:space="preserve"> </w:t>
      </w:r>
    </w:p>
    <w:p w:rsidR="00186387" w:rsidRPr="00BD4227" w:rsidRDefault="00186387" w:rsidP="00186387">
      <w:pPr>
        <w:tabs>
          <w:tab w:val="left" w:pos="-1440"/>
          <w:tab w:val="left" w:pos="-720"/>
        </w:tabs>
        <w:suppressAutoHyphens/>
        <w:spacing w:line="260" w:lineRule="atLeast"/>
        <w:rPr>
          <w:kern w:val="2"/>
        </w:rPr>
      </w:pPr>
    </w:p>
    <w:p w:rsidR="00186387" w:rsidRPr="00BD4227" w:rsidRDefault="00186387" w:rsidP="00186387">
      <w:pPr>
        <w:tabs>
          <w:tab w:val="left" w:pos="-1440"/>
          <w:tab w:val="left" w:pos="-720"/>
          <w:tab w:val="left" w:pos="0"/>
        </w:tabs>
        <w:suppressAutoHyphens/>
        <w:spacing w:line="260" w:lineRule="atLeast"/>
        <w:ind w:left="720"/>
        <w:jc w:val="both"/>
        <w:rPr>
          <w:kern w:val="2"/>
        </w:rPr>
      </w:pPr>
      <w:r w:rsidRPr="00BD4227">
        <w:rPr>
          <w:kern w:val="2"/>
        </w:rPr>
        <w:tab/>
        <w:t>(a)</w:t>
      </w:r>
      <w:r w:rsidRPr="00BD4227">
        <w:rPr>
          <w:kern w:val="2"/>
        </w:rPr>
        <w:tab/>
      </w:r>
      <w:r w:rsidRPr="00BD4227">
        <w:rPr>
          <w:i/>
          <w:kern w:val="2"/>
        </w:rPr>
        <w:t>Operation and Maintenance Account.</w:t>
      </w:r>
      <w:r w:rsidR="006E45F9">
        <w:rPr>
          <w:kern w:val="2"/>
        </w:rPr>
        <w:t xml:space="preserve"> </w:t>
      </w:r>
      <w:r w:rsidRPr="00BD4227">
        <w:rPr>
          <w:kern w:val="2"/>
        </w:rPr>
        <w:t>There shall first be paid and credited to the Operation and Maintenance Account an amount sufficient to pay the estimated cost of Operation and Maintenance during the ensuing month</w:t>
      </w:r>
      <w:r>
        <w:rPr>
          <w:kern w:val="2"/>
        </w:rPr>
        <w:t xml:space="preserve">; provided, however, that deposits into the </w:t>
      </w:r>
      <w:r w:rsidRPr="00BD4227">
        <w:rPr>
          <w:kern w:val="2"/>
        </w:rPr>
        <w:t>Operation and Maintenance Account</w:t>
      </w:r>
      <w:r>
        <w:rPr>
          <w:kern w:val="2"/>
        </w:rPr>
        <w:t xml:space="preserve"> shall equal at least </w:t>
      </w:r>
      <w:r>
        <w:rPr>
          <w:color w:val="FF00FF"/>
        </w:rPr>
        <w:t>$_______ annually</w:t>
      </w:r>
      <w:r w:rsidRPr="00BD4227">
        <w:rPr>
          <w:kern w:val="2"/>
        </w:rPr>
        <w:t xml:space="preserve">. </w:t>
      </w:r>
      <w:r w:rsidR="00CE38F1" w:rsidRPr="00CE38F1">
        <w:rPr>
          <w:i/>
          <w:color w:val="FF00FF"/>
        </w:rPr>
        <w:t xml:space="preserve">(This amount shall equal </w:t>
      </w:r>
      <w:r w:rsidR="00CE38F1">
        <w:rPr>
          <w:i/>
          <w:color w:val="FF00FF"/>
        </w:rPr>
        <w:t xml:space="preserve">Total </w:t>
      </w:r>
      <w:r w:rsidR="00CE38F1" w:rsidRPr="00CE38F1">
        <w:rPr>
          <w:i/>
          <w:color w:val="FF00FF"/>
        </w:rPr>
        <w:t>Annual Expense</w:t>
      </w:r>
      <w:r w:rsidR="00CE38F1">
        <w:rPr>
          <w:i/>
          <w:color w:val="FF00FF"/>
        </w:rPr>
        <w:t>,</w:t>
      </w:r>
      <w:r w:rsidR="00CE38F1" w:rsidRPr="00CE38F1">
        <w:rPr>
          <w:i/>
          <w:color w:val="FF00FF"/>
        </w:rPr>
        <w:t xml:space="preserve"> less Debt Service, Less Replacement Costs set forth in Appendix A).</w:t>
      </w:r>
      <w:r w:rsidR="00CE38F1" w:rsidRPr="00CE38F1">
        <w:rPr>
          <w:color w:val="FF00FF"/>
        </w:rPr>
        <w:t xml:space="preserve"> </w:t>
      </w:r>
      <w:r w:rsidRPr="00BD4227">
        <w:rPr>
          <w:kern w:val="2"/>
        </w:rPr>
        <w:t xml:space="preserve">All amounts paid and credited to the Operation and Maintenance Account shall be expended and used by the </w:t>
      </w:r>
      <w:r w:rsidR="00975492">
        <w:t>(</w:t>
      </w:r>
      <w:r w:rsidR="00975492">
        <w:rPr>
          <w:color w:val="FF0000"/>
        </w:rPr>
        <w:t>City</w:t>
      </w:r>
      <w:r w:rsidR="00975492">
        <w:t>/</w:t>
      </w:r>
      <w:r w:rsidR="00975492">
        <w:rPr>
          <w:color w:val="0000FF"/>
        </w:rPr>
        <w:t>District</w:t>
      </w:r>
      <w:r w:rsidR="00975492">
        <w:t xml:space="preserve">) </w:t>
      </w:r>
      <w:r w:rsidRPr="00BD4227">
        <w:rPr>
          <w:kern w:val="2"/>
        </w:rPr>
        <w:t xml:space="preserve">solely for the purpose of paying the Operation and Maintenance </w:t>
      </w:r>
      <w:r>
        <w:rPr>
          <w:kern w:val="2"/>
        </w:rPr>
        <w:t>e</w:t>
      </w:r>
      <w:r w:rsidRPr="00BD4227">
        <w:rPr>
          <w:kern w:val="2"/>
        </w:rPr>
        <w:t xml:space="preserve">xpenses of the </w:t>
      </w:r>
      <w:r>
        <w:rPr>
          <w:kern w:val="2"/>
        </w:rPr>
        <w:t xml:space="preserve">Water </w:t>
      </w:r>
      <w:r w:rsidRPr="00BD4227">
        <w:rPr>
          <w:kern w:val="2"/>
        </w:rPr>
        <w:t>System.</w:t>
      </w:r>
    </w:p>
    <w:p w:rsidR="00975492" w:rsidRDefault="00AC1795" w:rsidP="001136E0">
      <w:pPr>
        <w:tabs>
          <w:tab w:val="left" w:pos="-1440"/>
          <w:tab w:val="left" w:pos="-720"/>
          <w:tab w:val="left" w:pos="0"/>
        </w:tabs>
        <w:suppressAutoHyphens/>
        <w:spacing w:before="120" w:line="260" w:lineRule="atLeast"/>
        <w:ind w:left="720"/>
        <w:jc w:val="both"/>
        <w:rPr>
          <w:kern w:val="2"/>
        </w:rPr>
      </w:pPr>
      <w:r w:rsidRPr="00BD4227">
        <w:rPr>
          <w:kern w:val="2"/>
        </w:rPr>
        <w:tab/>
        <w:t>(b)</w:t>
      </w:r>
      <w:r w:rsidRPr="00BD4227">
        <w:rPr>
          <w:kern w:val="2"/>
        </w:rPr>
        <w:tab/>
      </w:r>
      <w:r w:rsidR="00975492" w:rsidRPr="00975492">
        <w:rPr>
          <w:i/>
          <w:kern w:val="2"/>
        </w:rPr>
        <w:t>Replacement Account</w:t>
      </w:r>
      <w:r w:rsidR="00975492" w:rsidRPr="00557778">
        <w:rPr>
          <w:kern w:val="2"/>
        </w:rPr>
        <w:t>.</w:t>
      </w:r>
      <w:r w:rsidR="006E45F9">
        <w:rPr>
          <w:kern w:val="2"/>
        </w:rPr>
        <w:t xml:space="preserve"> </w:t>
      </w:r>
      <w:r w:rsidR="00975492">
        <w:rPr>
          <w:kern w:val="2"/>
        </w:rPr>
        <w:t xml:space="preserve">After all payments and credits required at the time to be made under paragraph (a) of this Section and </w:t>
      </w:r>
      <w:r w:rsidR="006A2E99">
        <w:rPr>
          <w:kern w:val="2"/>
        </w:rPr>
        <w:t xml:space="preserve">subject to </w:t>
      </w:r>
      <w:r w:rsidR="00975492">
        <w:rPr>
          <w:kern w:val="2"/>
        </w:rPr>
        <w:t xml:space="preserve">the provisions of any </w:t>
      </w:r>
      <w:r w:rsidR="00975492">
        <w:t>(</w:t>
      </w:r>
      <w:r w:rsidR="00975492">
        <w:rPr>
          <w:color w:val="FF0000"/>
        </w:rPr>
        <w:t>ordinance</w:t>
      </w:r>
      <w:r w:rsidR="00975492">
        <w:t>/</w:t>
      </w:r>
      <w:r w:rsidR="00975492">
        <w:rPr>
          <w:color w:val="0000FF"/>
        </w:rPr>
        <w:t>resolution</w:t>
      </w:r>
      <w:r w:rsidR="00975492">
        <w:t>) pursuant to which the (</w:t>
      </w:r>
      <w:r w:rsidR="00975492">
        <w:rPr>
          <w:color w:val="FF0000"/>
        </w:rPr>
        <w:t>City’s</w:t>
      </w:r>
      <w:r w:rsidR="00975492">
        <w:t>/</w:t>
      </w:r>
      <w:r w:rsidR="00975492">
        <w:rPr>
          <w:color w:val="0000FF"/>
        </w:rPr>
        <w:t>District’s</w:t>
      </w:r>
      <w:r w:rsidR="00975492">
        <w:t>)</w:t>
      </w:r>
      <w:r w:rsidR="00975492">
        <w:rPr>
          <w:color w:val="008080"/>
        </w:rPr>
        <w:t xml:space="preserve"> </w:t>
      </w:r>
      <w:r w:rsidR="00975492">
        <w:t xml:space="preserve">revenue bonds have been </w:t>
      </w:r>
      <w:r w:rsidR="00975492" w:rsidRPr="00AC1795">
        <w:rPr>
          <w:szCs w:val="24"/>
        </w:rPr>
        <w:t>iss</w:t>
      </w:r>
      <w:r w:rsidR="00975492">
        <w:t>ued</w:t>
      </w:r>
      <w:r w:rsidR="00975492">
        <w:rPr>
          <w:kern w:val="2"/>
        </w:rPr>
        <w:t xml:space="preserve"> relating to payments required to be made to debt service accounts, debt service reserve accounts or administrative fees for said bonds have been made, there shall next be paid and credited to the Replacement Account, the amount of </w:t>
      </w:r>
      <w:r w:rsidR="00975492">
        <w:rPr>
          <w:color w:val="FF00FF"/>
        </w:rPr>
        <w:t>$_______ each month ($___________ annually)</w:t>
      </w:r>
      <w:r w:rsidR="00975492">
        <w:rPr>
          <w:kern w:val="2"/>
        </w:rPr>
        <w:t xml:space="preserve">. </w:t>
      </w:r>
      <w:r w:rsidR="006A2E99" w:rsidRPr="00CE38F1">
        <w:rPr>
          <w:i/>
          <w:color w:val="FF00FF"/>
        </w:rPr>
        <w:t>(This amount shall equal Replacement Costs set forth in Appendix A).</w:t>
      </w:r>
      <w:r w:rsidR="006A2E99" w:rsidRPr="00CE38F1">
        <w:rPr>
          <w:color w:val="FF00FF"/>
        </w:rPr>
        <w:t xml:space="preserve"> </w:t>
      </w:r>
      <w:r w:rsidR="00975492">
        <w:rPr>
          <w:kern w:val="2"/>
        </w:rPr>
        <w:t xml:space="preserve">Moneys in the Replacement Account shall be expended and used by the </w:t>
      </w:r>
      <w:r w:rsidR="00975492">
        <w:t>(</w:t>
      </w:r>
      <w:r w:rsidR="00975492">
        <w:rPr>
          <w:color w:val="FF0000"/>
        </w:rPr>
        <w:t>City</w:t>
      </w:r>
      <w:r w:rsidR="00975492">
        <w:t>/</w:t>
      </w:r>
      <w:r w:rsidR="00975492">
        <w:rPr>
          <w:color w:val="0000FF"/>
        </w:rPr>
        <w:t>District</w:t>
      </w:r>
      <w:r w:rsidR="00975492">
        <w:t>)</w:t>
      </w:r>
      <w:r w:rsidR="00975492">
        <w:rPr>
          <w:kern w:val="2"/>
        </w:rPr>
        <w:t xml:space="preserve">, if no other funds are available therefor, solely for the purpose of </w:t>
      </w:r>
      <w:r w:rsidR="00975492">
        <w:t>ensuring Replacement needs over the useful life of the Water System</w:t>
      </w:r>
      <w:r w:rsidR="00975492">
        <w:rPr>
          <w:kern w:val="2"/>
        </w:rPr>
        <w:t xml:space="preserve"> as may be necessary to keep the Water System in good repair and working order and to assure the continued effective and efficient operation thereof.</w:t>
      </w:r>
    </w:p>
    <w:p w:rsidR="006A2E99" w:rsidRDefault="006A2E99" w:rsidP="001136E0">
      <w:pPr>
        <w:spacing w:before="120"/>
        <w:ind w:left="720" w:hanging="720"/>
        <w:jc w:val="both"/>
      </w:pPr>
      <w:r>
        <w:tab/>
      </w:r>
      <w:r>
        <w:tab/>
        <w:t>(c)</w:t>
      </w:r>
      <w:r>
        <w:tab/>
        <w:t xml:space="preserve">All remaining funds on deposit in the Revenue Fund shall be </w:t>
      </w:r>
      <w:r w:rsidRPr="00975492">
        <w:rPr>
          <w:kern w:val="2"/>
        </w:rPr>
        <w:t xml:space="preserve">administered and applied </w:t>
      </w:r>
      <w:r>
        <w:rPr>
          <w:kern w:val="2"/>
        </w:rPr>
        <w:t xml:space="preserve">pursuant to the provisions of the </w:t>
      </w:r>
      <w:r>
        <w:t>(</w:t>
      </w:r>
      <w:r>
        <w:rPr>
          <w:color w:val="FF0000"/>
        </w:rPr>
        <w:t>ordinance</w:t>
      </w:r>
      <w:r>
        <w:t>/</w:t>
      </w:r>
      <w:r>
        <w:rPr>
          <w:color w:val="0000FF"/>
        </w:rPr>
        <w:t>resolution</w:t>
      </w:r>
      <w:r>
        <w:t>) under which the (</w:t>
      </w:r>
      <w:r>
        <w:rPr>
          <w:color w:val="FF0000"/>
        </w:rPr>
        <w:t>City’s</w:t>
      </w:r>
      <w:r>
        <w:t>/</w:t>
      </w:r>
      <w:r>
        <w:rPr>
          <w:color w:val="0000FF"/>
        </w:rPr>
        <w:t>District’s</w:t>
      </w:r>
      <w:r>
        <w:t>)</w:t>
      </w:r>
      <w:r>
        <w:rPr>
          <w:color w:val="008080"/>
        </w:rPr>
        <w:t xml:space="preserve"> </w:t>
      </w:r>
      <w:r>
        <w:t xml:space="preserve">revenue bonds have been </w:t>
      </w:r>
      <w:r w:rsidRPr="00AC1795">
        <w:rPr>
          <w:szCs w:val="24"/>
        </w:rPr>
        <w:t>iss</w:t>
      </w:r>
      <w:r>
        <w:t>ued.</w:t>
      </w:r>
    </w:p>
    <w:p w:rsidR="006A2E99" w:rsidRDefault="006A2E99" w:rsidP="00E50A89">
      <w:pPr>
        <w:jc w:val="both"/>
      </w:pPr>
      <w:r>
        <w:t xml:space="preserve"> </w:t>
      </w:r>
    </w:p>
    <w:p w:rsidR="00754F48" w:rsidRDefault="00754F48" w:rsidP="00E50A89">
      <w:pPr>
        <w:pStyle w:val="BodyTextIndent2"/>
        <w:jc w:val="both"/>
      </w:pPr>
      <w:r>
        <w:t>Section</w:t>
      </w:r>
      <w:r w:rsidR="00D2507C">
        <w:t xml:space="preserve"> 5</w:t>
      </w:r>
      <w:r>
        <w:t>: Fiscal year</w:t>
      </w:r>
      <w:r w:rsidR="00E77300">
        <w:t>-</w:t>
      </w:r>
      <w:r>
        <w:t xml:space="preserve">end balances in the Operation and Maintenance Account and the Replacement Account shall be carried over to the same accounts in each subsequent fiscal year, and shall be used for no other purposes than those </w:t>
      </w:r>
      <w:r w:rsidR="00FF08B5">
        <w:t xml:space="preserve">designated for these accounts. </w:t>
      </w:r>
      <w:r>
        <w:t xml:space="preserve">Monies which have been transferred from other sources to meet temporary shortages in the </w:t>
      </w:r>
      <w:r w:rsidR="00D2507C">
        <w:t>Operation and Maintenance Account and the Replacement Account</w:t>
      </w:r>
      <w:r>
        <w:t xml:space="preserve"> shall be returned to their respective accounts upon appropriate adjustment of the user charge rates for </w:t>
      </w:r>
      <w:r w:rsidR="00D2507C">
        <w:t>Operation and Maintenance and Replacement</w:t>
      </w:r>
      <w:r w:rsidR="00FF08B5">
        <w:t xml:space="preserve">. </w:t>
      </w:r>
      <w:r>
        <w:t>The user charge rate(s) shall be adjusted such that the transferred monies will be returned to their respective accounts within the fiscal year following the fiscal year in which the monies were borrowed.</w:t>
      </w:r>
    </w:p>
    <w:p w:rsidR="00754F48" w:rsidRDefault="00754F48" w:rsidP="00E50A89">
      <w:pPr>
        <w:jc w:val="both"/>
      </w:pPr>
    </w:p>
    <w:p w:rsidR="00754F48" w:rsidRDefault="00754F48">
      <w:pPr>
        <w:tabs>
          <w:tab w:val="center" w:pos="4680"/>
        </w:tabs>
        <w:rPr>
          <w:b/>
        </w:rPr>
      </w:pPr>
      <w:r>
        <w:tab/>
      </w:r>
      <w:r w:rsidR="00E77300">
        <w:rPr>
          <w:b/>
          <w:u w:val="single"/>
        </w:rPr>
        <w:t xml:space="preserve">ARTICLE </w:t>
      </w:r>
      <w:r>
        <w:rPr>
          <w:b/>
          <w:u w:val="single"/>
        </w:rPr>
        <w:t>IV</w:t>
      </w:r>
    </w:p>
    <w:p w:rsidR="00754F48" w:rsidRPr="00E77300" w:rsidRDefault="00754F48" w:rsidP="00E77300">
      <w:pPr>
        <w:tabs>
          <w:tab w:val="center" w:pos="4680"/>
        </w:tabs>
        <w:jc w:val="center"/>
        <w:rPr>
          <w:i/>
        </w:rPr>
      </w:pPr>
      <w:r w:rsidRPr="00E77300">
        <w:rPr>
          <w:i/>
        </w:rPr>
        <w:t>(Actual Use Rate Structure)</w:t>
      </w:r>
    </w:p>
    <w:p w:rsidR="00754F48" w:rsidRDefault="00754F48"/>
    <w:p w:rsidR="00754F48" w:rsidRDefault="00754F48" w:rsidP="00E50A89">
      <w:pPr>
        <w:ind w:firstLine="720"/>
        <w:jc w:val="both"/>
      </w:pPr>
      <w:r>
        <w:t xml:space="preserve">Section 1: Each user shall pay for the services provided by the </w:t>
      </w:r>
      <w:r w:rsidR="00A17F77">
        <w:t>(</w:t>
      </w:r>
      <w:r w:rsidR="00A17F77">
        <w:rPr>
          <w:color w:val="FF0000"/>
        </w:rPr>
        <w:t>City</w:t>
      </w:r>
      <w:r w:rsidR="00A17F77">
        <w:t>/</w:t>
      </w:r>
      <w:r w:rsidR="00A17F77">
        <w:rPr>
          <w:color w:val="0000FF"/>
        </w:rPr>
        <w:t>District</w:t>
      </w:r>
      <w:r w:rsidR="00A17F77">
        <w:t xml:space="preserve">) </w:t>
      </w:r>
      <w:r>
        <w:t xml:space="preserve">based on their use of the </w:t>
      </w:r>
      <w:r w:rsidR="001A3275">
        <w:t>Water System</w:t>
      </w:r>
      <w:r>
        <w:t xml:space="preserve"> as determined by water meter(s) acceptable to the </w:t>
      </w:r>
      <w:r w:rsidR="00A17F77">
        <w:t>(</w:t>
      </w:r>
      <w:r w:rsidR="00A17F77">
        <w:rPr>
          <w:color w:val="FF0000"/>
        </w:rPr>
        <w:t>City</w:t>
      </w:r>
      <w:r w:rsidR="00A17F77">
        <w:t>/</w:t>
      </w:r>
      <w:r w:rsidR="00A17F77">
        <w:rPr>
          <w:color w:val="0000FF"/>
        </w:rPr>
        <w:t>District</w:t>
      </w:r>
      <w:r w:rsidR="00A17F77">
        <w:t>)</w:t>
      </w:r>
      <w:r>
        <w:t>.</w:t>
      </w:r>
    </w:p>
    <w:p w:rsidR="00754F48" w:rsidRDefault="00754F48" w:rsidP="00E50A89">
      <w:pPr>
        <w:jc w:val="both"/>
      </w:pPr>
    </w:p>
    <w:p w:rsidR="00754F48" w:rsidRDefault="00754F48" w:rsidP="00E50A89">
      <w:pPr>
        <w:ind w:firstLine="720"/>
        <w:jc w:val="both"/>
      </w:pPr>
      <w:r>
        <w:t>Section 2: All monthly user charges will be based on monthly water usage.</w:t>
      </w:r>
    </w:p>
    <w:p w:rsidR="00754F48" w:rsidRDefault="00754F48" w:rsidP="00E50A89">
      <w:pPr>
        <w:jc w:val="both"/>
      </w:pPr>
    </w:p>
    <w:p w:rsidR="002C53B6" w:rsidRPr="00401D80" w:rsidRDefault="002C53B6" w:rsidP="00E77300">
      <w:pPr>
        <w:ind w:firstLine="720"/>
        <w:jc w:val="both"/>
      </w:pPr>
      <w:r w:rsidRPr="00401D80">
        <w:t>Section 3: T</w:t>
      </w:r>
      <w:r w:rsidRPr="00401D80">
        <w:rPr>
          <w:kern w:val="2"/>
        </w:rPr>
        <w:t xml:space="preserve">he </w:t>
      </w:r>
      <w:r w:rsidRPr="00401D80">
        <w:t>(</w:t>
      </w:r>
      <w:r w:rsidRPr="00401D80">
        <w:rPr>
          <w:color w:val="FF0000"/>
        </w:rPr>
        <w:t>City</w:t>
      </w:r>
      <w:r w:rsidRPr="00401D80">
        <w:t>/</w:t>
      </w:r>
      <w:r w:rsidRPr="00401D80">
        <w:rPr>
          <w:color w:val="0000FF"/>
        </w:rPr>
        <w:t>District</w:t>
      </w:r>
      <w:r w:rsidRPr="00401D80">
        <w:t>) hereby imposes the following charges for services:</w:t>
      </w:r>
    </w:p>
    <w:p w:rsidR="002C53B6" w:rsidRPr="00401D80" w:rsidRDefault="002C53B6" w:rsidP="00E77300">
      <w:pPr>
        <w:ind w:firstLine="720"/>
        <w:jc w:val="both"/>
      </w:pPr>
    </w:p>
    <w:p w:rsidR="002C53B6" w:rsidRPr="00401D80" w:rsidRDefault="002C53B6" w:rsidP="00401D80">
      <w:pPr>
        <w:tabs>
          <w:tab w:val="left" w:pos="7920"/>
        </w:tabs>
        <w:ind w:left="1440" w:right="1440"/>
        <w:jc w:val="both"/>
      </w:pPr>
      <w:r w:rsidRPr="00401D80">
        <w:rPr>
          <w:i/>
          <w:color w:val="FF00FF"/>
        </w:rPr>
        <w:t xml:space="preserve">OPTION ONE: </w:t>
      </w:r>
      <w:r w:rsidRPr="00401D80">
        <w:t xml:space="preserve">The user charge rates set forth in </w:t>
      </w:r>
      <w:r w:rsidR="00E77300" w:rsidRPr="00401D80">
        <w:rPr>
          <w:b/>
          <w:u w:val="single"/>
        </w:rPr>
        <w:t>Appendix A</w:t>
      </w:r>
      <w:r w:rsidR="00E77300" w:rsidRPr="00401D80">
        <w:t xml:space="preserve"> of this (</w:t>
      </w:r>
      <w:r w:rsidR="00E77300" w:rsidRPr="00401D80">
        <w:rPr>
          <w:color w:val="FF0000"/>
        </w:rPr>
        <w:t>Ordinance</w:t>
      </w:r>
      <w:r w:rsidR="00E77300" w:rsidRPr="00401D80">
        <w:t>/</w:t>
      </w:r>
      <w:r w:rsidR="00E77300" w:rsidRPr="00401D80">
        <w:rPr>
          <w:color w:val="0000FF"/>
        </w:rPr>
        <w:t>Resolution</w:t>
      </w:r>
      <w:r w:rsidR="00E77300" w:rsidRPr="00401D80">
        <w:t>)</w:t>
      </w:r>
      <w:r w:rsidR="006428FE" w:rsidRPr="00401D80">
        <w:t>.</w:t>
      </w:r>
      <w:r w:rsidR="00E77300" w:rsidRPr="00401D80">
        <w:t xml:space="preserve"> </w:t>
      </w:r>
    </w:p>
    <w:p w:rsidR="002C53B6" w:rsidRPr="00401D80" w:rsidRDefault="002C53B6" w:rsidP="00401D80">
      <w:pPr>
        <w:tabs>
          <w:tab w:val="left" w:pos="7920"/>
        </w:tabs>
        <w:ind w:left="1440" w:right="1440"/>
        <w:jc w:val="both"/>
      </w:pPr>
    </w:p>
    <w:p w:rsidR="00754F48" w:rsidRDefault="002C53B6" w:rsidP="00401D80">
      <w:pPr>
        <w:tabs>
          <w:tab w:val="left" w:pos="7920"/>
        </w:tabs>
        <w:ind w:left="1440" w:right="1440"/>
        <w:jc w:val="both"/>
      </w:pPr>
      <w:r w:rsidRPr="00401D80">
        <w:rPr>
          <w:i/>
          <w:color w:val="FF00FF"/>
        </w:rPr>
        <w:t xml:space="preserve">OPTION TWO: </w:t>
      </w:r>
      <w:r w:rsidR="00754F48" w:rsidRPr="00401D80">
        <w:t>The minimum charge per month shall be $</w:t>
      </w:r>
      <w:r w:rsidR="00E77300" w:rsidRPr="00401D80">
        <w:t>______________</w:t>
      </w:r>
      <w:r w:rsidR="00FF08B5">
        <w:t xml:space="preserve">. </w:t>
      </w:r>
      <w:r w:rsidR="00754F48" w:rsidRPr="00401D80">
        <w:t>In addition</w:t>
      </w:r>
      <w:r w:rsidR="006428FE" w:rsidRPr="00401D80">
        <w:t>,</w:t>
      </w:r>
      <w:r w:rsidR="00754F48" w:rsidRPr="00401D80">
        <w:t xml:space="preserve"> each user shall pay a user unit charge of $</w:t>
      </w:r>
      <w:r w:rsidR="00E77300" w:rsidRPr="00401D80">
        <w:t xml:space="preserve">____________ </w:t>
      </w:r>
      <w:r w:rsidR="00754F48" w:rsidRPr="00401D80">
        <w:t>per 1</w:t>
      </w:r>
      <w:r w:rsidR="00E77300" w:rsidRPr="00401D80">
        <w:t>,</w:t>
      </w:r>
      <w:r w:rsidR="00754F48" w:rsidRPr="00401D80">
        <w:t>000 gallons of water as determined in the preceding section.</w:t>
      </w:r>
    </w:p>
    <w:p w:rsidR="00754F48" w:rsidRDefault="00754F48" w:rsidP="00E50A89">
      <w:pPr>
        <w:jc w:val="both"/>
      </w:pPr>
    </w:p>
    <w:p w:rsidR="00754F48" w:rsidRDefault="00754F48" w:rsidP="00E50A89">
      <w:pPr>
        <w:ind w:firstLine="720"/>
        <w:jc w:val="both"/>
      </w:pPr>
      <w:r w:rsidRPr="006428FE">
        <w:t xml:space="preserve">Section 4: </w:t>
      </w:r>
      <w:r w:rsidRPr="006428FE">
        <w:rPr>
          <w:i/>
          <w:color w:val="FF00FF"/>
        </w:rPr>
        <w:t>OPTIONAL</w:t>
      </w:r>
      <w:r w:rsidRPr="006428FE">
        <w:t xml:space="preserve">: For those users which use water at greater than or equal to 50% above their </w:t>
      </w:r>
      <w:r w:rsidR="006428FE" w:rsidRPr="006428FE">
        <w:t xml:space="preserve">winter average </w:t>
      </w:r>
      <w:r w:rsidR="00FF08B5">
        <w:t>use, a surcharge, i</w:t>
      </w:r>
      <w:r w:rsidRPr="006428FE">
        <w:t xml:space="preserve">n addition to the normal </w:t>
      </w:r>
      <w:r w:rsidR="00FF08B5">
        <w:t xml:space="preserve">user charge will be collected. </w:t>
      </w:r>
      <w:r w:rsidRPr="006428FE">
        <w:t>For those users provided with fire protection, a surcharge fo</w:t>
      </w:r>
      <w:r w:rsidR="00FF08B5">
        <w:t>r water used will be collected.</w:t>
      </w:r>
      <w:r w:rsidRPr="006428FE">
        <w:t xml:space="preserve"> The surcharge for peak flow or fire protection that will recover the increased cost of </w:t>
      </w:r>
      <w:r w:rsidR="006428FE" w:rsidRPr="006428FE">
        <w:t>Operation and Maintenance Including Repl</w:t>
      </w:r>
      <w:r w:rsidRPr="006428FE">
        <w:t>acement is</w:t>
      </w:r>
      <w:r w:rsidR="006428FE" w:rsidRPr="006428FE">
        <w:t xml:space="preserve"> as follows</w:t>
      </w:r>
      <w:r w:rsidRPr="006428FE">
        <w:t>:</w:t>
      </w:r>
    </w:p>
    <w:p w:rsidR="00754F48" w:rsidRDefault="00754F48" w:rsidP="00E50A89">
      <w:pPr>
        <w:jc w:val="both"/>
      </w:pPr>
    </w:p>
    <w:p w:rsidR="00754F48" w:rsidRDefault="00E77300" w:rsidP="00E50A89">
      <w:pPr>
        <w:ind w:firstLine="1440"/>
        <w:jc w:val="both"/>
      </w:pPr>
      <w:r>
        <w:t>$____________ per 1,000</w:t>
      </w:r>
      <w:r w:rsidR="00754F48">
        <w:t xml:space="preserve"> gallons excess peak flow use</w:t>
      </w:r>
    </w:p>
    <w:p w:rsidR="00754F48" w:rsidRDefault="00E77300" w:rsidP="00E50A89">
      <w:pPr>
        <w:ind w:firstLine="1440"/>
        <w:jc w:val="both"/>
      </w:pPr>
      <w:r>
        <w:t>$____________ per 1,000</w:t>
      </w:r>
      <w:r w:rsidR="00754F48">
        <w:t xml:space="preserve"> gallons fire protection</w:t>
      </w:r>
    </w:p>
    <w:p w:rsidR="00754F48" w:rsidRDefault="00E77300" w:rsidP="00E50A89">
      <w:pPr>
        <w:ind w:firstLine="1440"/>
        <w:jc w:val="both"/>
      </w:pPr>
      <w:r>
        <w:t>$____________ per</w:t>
      </w:r>
      <w:r w:rsidR="00754F48">
        <w:t xml:space="preserve"> Other (</w:t>
      </w:r>
      <w:r w:rsidR="00754F48">
        <w:rPr>
          <w:color w:val="FF00FF"/>
        </w:rPr>
        <w:t>Specify</w:t>
      </w:r>
      <w:r w:rsidR="00754F48">
        <w:t>)</w:t>
      </w:r>
    </w:p>
    <w:p w:rsidR="00754F48" w:rsidRDefault="00754F48" w:rsidP="00E50A89">
      <w:pPr>
        <w:jc w:val="both"/>
      </w:pPr>
    </w:p>
    <w:p w:rsidR="00754F48" w:rsidRDefault="00754F48" w:rsidP="00E50A89">
      <w:pPr>
        <w:ind w:firstLine="720"/>
        <w:jc w:val="both"/>
      </w:pPr>
      <w:r>
        <w:t xml:space="preserve">Section 5: The user charge rates established in this </w:t>
      </w:r>
      <w:r w:rsidR="006428FE">
        <w:t xml:space="preserve">Article </w:t>
      </w:r>
      <w:r>
        <w:t>apply to all users of the (</w:t>
      </w:r>
      <w:r w:rsidR="00E77300">
        <w:rPr>
          <w:color w:val="FF0000"/>
        </w:rPr>
        <w:t>City’s</w:t>
      </w:r>
      <w:r w:rsidR="00E77300">
        <w:t>/</w:t>
      </w:r>
      <w:r w:rsidR="00E77300">
        <w:rPr>
          <w:color w:val="0000FF"/>
        </w:rPr>
        <w:t>District’s</w:t>
      </w:r>
      <w:r>
        <w:t>)</w:t>
      </w:r>
      <w:r>
        <w:rPr>
          <w:color w:val="008080"/>
        </w:rPr>
        <w:t xml:space="preserve"> </w:t>
      </w:r>
      <w:r w:rsidR="001A3275">
        <w:t>Water System</w:t>
      </w:r>
      <w:r>
        <w:t>, regardless of the user</w:t>
      </w:r>
      <w:r w:rsidR="00E50A89">
        <w:t>’</w:t>
      </w:r>
      <w:r>
        <w:t>s location.</w:t>
      </w:r>
    </w:p>
    <w:p w:rsidR="00754F48" w:rsidRDefault="00754F48"/>
    <w:p w:rsidR="00754F48" w:rsidRDefault="00754F48">
      <w:pPr>
        <w:tabs>
          <w:tab w:val="center" w:pos="4680"/>
        </w:tabs>
        <w:rPr>
          <w:b/>
          <w:u w:val="single"/>
        </w:rPr>
      </w:pPr>
      <w:r>
        <w:tab/>
      </w:r>
      <w:r w:rsidR="00E77300">
        <w:rPr>
          <w:b/>
          <w:u w:val="single"/>
        </w:rPr>
        <w:t xml:space="preserve">ARTICLE </w:t>
      </w:r>
      <w:r>
        <w:rPr>
          <w:b/>
          <w:u w:val="single"/>
        </w:rPr>
        <w:t>V</w:t>
      </w:r>
    </w:p>
    <w:p w:rsidR="00E50A89" w:rsidRDefault="00E50A89">
      <w:pPr>
        <w:tabs>
          <w:tab w:val="center" w:pos="4680"/>
        </w:tabs>
        <w:rPr>
          <w:b/>
        </w:rPr>
      </w:pPr>
    </w:p>
    <w:p w:rsidR="00754F48" w:rsidRPr="00D2507C" w:rsidRDefault="00754F48" w:rsidP="00E77300">
      <w:pPr>
        <w:ind w:left="720" w:right="720"/>
        <w:jc w:val="center"/>
        <w:rPr>
          <w:i/>
          <w:color w:val="FF00FF"/>
        </w:rPr>
      </w:pPr>
      <w:r w:rsidRPr="00D2507C">
        <w:rPr>
          <w:i/>
          <w:color w:val="FF00FF"/>
        </w:rPr>
        <w:t>(Note: Billing periods other than monthly are acceptable.  Late payment criteria and penalties may be set as the recipient deems appropriate.  Criteria set out below are for illustration purposes only.)</w:t>
      </w:r>
    </w:p>
    <w:p w:rsidR="00E50A89" w:rsidRDefault="00E50A89" w:rsidP="00E50A89">
      <w:pPr>
        <w:jc w:val="both"/>
      </w:pPr>
    </w:p>
    <w:p w:rsidR="00754F48" w:rsidRDefault="00754F48" w:rsidP="00E50A89">
      <w:pPr>
        <w:ind w:firstLine="720"/>
        <w:jc w:val="both"/>
      </w:pPr>
      <w:r>
        <w:t xml:space="preserve">Section 1: All users shall be billed </w:t>
      </w:r>
      <w:r>
        <w:rPr>
          <w:color w:val="FF00FF"/>
        </w:rPr>
        <w:t>monthly</w:t>
      </w:r>
      <w:r w:rsidR="00FF08B5">
        <w:t>.</w:t>
      </w:r>
      <w:r>
        <w:t xml:space="preserve"> Billings for each </w:t>
      </w:r>
      <w:r>
        <w:rPr>
          <w:color w:val="FF00FF"/>
        </w:rPr>
        <w:t>month</w:t>
      </w:r>
      <w:r>
        <w:t xml:space="preserve"> shall be made within thirty days after the end of that </w:t>
      </w:r>
      <w:r>
        <w:rPr>
          <w:color w:val="FF00FF"/>
        </w:rPr>
        <w:t>month</w:t>
      </w:r>
      <w:r>
        <w:t>. Payments a</w:t>
      </w:r>
      <w:r w:rsidR="00FF08B5">
        <w:t xml:space="preserve">re due when billings are made. </w:t>
      </w:r>
      <w:r>
        <w:t xml:space="preserve">Any payment not received within </w:t>
      </w:r>
      <w:r>
        <w:rPr>
          <w:color w:val="FF00FF"/>
        </w:rPr>
        <w:t>thirty</w:t>
      </w:r>
      <w:r>
        <w:t xml:space="preserve"> days after the billing is made shall be delinquent.</w:t>
      </w:r>
    </w:p>
    <w:p w:rsidR="00754F48" w:rsidRDefault="00754F48" w:rsidP="00E50A89">
      <w:pPr>
        <w:jc w:val="both"/>
      </w:pPr>
    </w:p>
    <w:p w:rsidR="00754F48" w:rsidRDefault="00754F48" w:rsidP="00E50A89">
      <w:pPr>
        <w:ind w:firstLine="720"/>
        <w:jc w:val="both"/>
      </w:pPr>
      <w:r>
        <w:t xml:space="preserve">Section 2: A late payment penalty of </w:t>
      </w:r>
      <w:r>
        <w:rPr>
          <w:color w:val="FF00FF"/>
        </w:rPr>
        <w:t>10</w:t>
      </w:r>
      <w:r>
        <w:t xml:space="preserve"> percent of the user charge bill will be added to each delinquent bill for each </w:t>
      </w:r>
      <w:r>
        <w:rPr>
          <w:color w:val="FF00FF"/>
        </w:rPr>
        <w:t>thirty</w:t>
      </w:r>
      <w:r w:rsidR="00FF08B5">
        <w:t xml:space="preserve"> days of delinquency. </w:t>
      </w:r>
      <w:r>
        <w:t xml:space="preserve">When any bill is </w:t>
      </w:r>
      <w:r>
        <w:rPr>
          <w:color w:val="FF00FF"/>
        </w:rPr>
        <w:t>thirty</w:t>
      </w:r>
      <w:r w:rsidR="00E50A89">
        <w:t xml:space="preserve"> days in default, </w:t>
      </w:r>
      <w:r>
        <w:t>water service to such premises shall be discontinued until such bill is paid following due notice and opportunity for hearing.  Reconnection fees shall be paid by the customer.</w:t>
      </w:r>
    </w:p>
    <w:p w:rsidR="00754F48" w:rsidRDefault="00754F48">
      <w:pPr>
        <w:pStyle w:val="Footer"/>
        <w:tabs>
          <w:tab w:val="clear" w:pos="4320"/>
          <w:tab w:val="clear" w:pos="8640"/>
          <w:tab w:val="center" w:pos="4680"/>
        </w:tabs>
      </w:pPr>
    </w:p>
    <w:p w:rsidR="00754F48" w:rsidRDefault="00754F48" w:rsidP="00D2507C">
      <w:pPr>
        <w:keepNext/>
        <w:keepLines/>
        <w:tabs>
          <w:tab w:val="center" w:pos="4680"/>
        </w:tabs>
        <w:rPr>
          <w:b/>
        </w:rPr>
      </w:pPr>
      <w:r>
        <w:lastRenderedPageBreak/>
        <w:tab/>
      </w:r>
      <w:r w:rsidR="00E77300">
        <w:rPr>
          <w:b/>
          <w:u w:val="single"/>
        </w:rPr>
        <w:t xml:space="preserve">ARTICLE </w:t>
      </w:r>
      <w:r>
        <w:rPr>
          <w:b/>
          <w:u w:val="single"/>
        </w:rPr>
        <w:t>VI</w:t>
      </w:r>
    </w:p>
    <w:p w:rsidR="00754F48" w:rsidRDefault="00754F48" w:rsidP="00D2507C">
      <w:pPr>
        <w:pStyle w:val="Footer"/>
        <w:keepNext/>
        <w:keepLines/>
        <w:tabs>
          <w:tab w:val="clear" w:pos="4320"/>
          <w:tab w:val="clear" w:pos="8640"/>
        </w:tabs>
      </w:pPr>
    </w:p>
    <w:p w:rsidR="00754F48" w:rsidRDefault="00E77300" w:rsidP="00D2507C">
      <w:pPr>
        <w:keepNext/>
        <w:keepLines/>
        <w:ind w:firstLine="720"/>
        <w:jc w:val="both"/>
      </w:pPr>
      <w:r>
        <w:t xml:space="preserve">Section 1: </w:t>
      </w:r>
      <w:r w:rsidR="00754F48">
        <w:t>The (</w:t>
      </w:r>
      <w:r>
        <w:rPr>
          <w:color w:val="FF0000"/>
        </w:rPr>
        <w:t>City</w:t>
      </w:r>
      <w:r>
        <w:t>/</w:t>
      </w:r>
      <w:r>
        <w:rPr>
          <w:color w:val="0000FF"/>
        </w:rPr>
        <w:t>District</w:t>
      </w:r>
      <w:r w:rsidR="00754F48">
        <w:t>)</w:t>
      </w:r>
      <w:r w:rsidR="00754F48">
        <w:rPr>
          <w:color w:val="008080"/>
        </w:rPr>
        <w:t xml:space="preserve"> </w:t>
      </w:r>
      <w:r w:rsidR="00754F48">
        <w:t xml:space="preserve">shall review the user charge system annually and revise user charge rates as necessary to ensure that the </w:t>
      </w:r>
      <w:r w:rsidR="001A3275">
        <w:t>Water System</w:t>
      </w:r>
      <w:r w:rsidR="00754F48">
        <w:t xml:space="preserve"> generates adequate revenues to pay the costs of</w:t>
      </w:r>
      <w:r w:rsidR="00D2507C" w:rsidRPr="00D2507C">
        <w:t xml:space="preserve"> </w:t>
      </w:r>
      <w:r w:rsidR="00D2507C">
        <w:t>annual Operation and Maintenance including Replacement and cost associated with the (</w:t>
      </w:r>
      <w:r w:rsidR="00D2507C">
        <w:rPr>
          <w:color w:val="FF0000"/>
        </w:rPr>
        <w:t>City’s</w:t>
      </w:r>
      <w:r w:rsidR="00D2507C">
        <w:t>/</w:t>
      </w:r>
      <w:r w:rsidR="00D2507C">
        <w:rPr>
          <w:color w:val="0000FF"/>
        </w:rPr>
        <w:t>District’s</w:t>
      </w:r>
      <w:r w:rsidR="00D2507C">
        <w:t>)</w:t>
      </w:r>
      <w:r w:rsidR="00D2507C">
        <w:rPr>
          <w:color w:val="008080"/>
        </w:rPr>
        <w:t xml:space="preserve"> </w:t>
      </w:r>
      <w:r w:rsidR="00D2507C">
        <w:t xml:space="preserve">revenue bonds </w:t>
      </w:r>
      <w:r w:rsidR="00D2507C" w:rsidRPr="00AC1795">
        <w:rPr>
          <w:szCs w:val="24"/>
        </w:rPr>
        <w:t>iss</w:t>
      </w:r>
      <w:r w:rsidR="00D2507C">
        <w:t>ued to finance or refinance improvements to the Water System (</w:t>
      </w:r>
      <w:r w:rsidR="00D2507C">
        <w:rPr>
          <w:kern w:val="2"/>
        </w:rPr>
        <w:t>including, but not limited to, the payment of principal, interest and redemption premium, if any,</w:t>
      </w:r>
      <w:r w:rsidR="00D2507C" w:rsidRPr="00AC1795">
        <w:rPr>
          <w:szCs w:val="24"/>
        </w:rPr>
        <w:t xml:space="preserve"> on said </w:t>
      </w:r>
      <w:r w:rsidR="00D2507C">
        <w:rPr>
          <w:szCs w:val="24"/>
        </w:rPr>
        <w:t>bonds)</w:t>
      </w:r>
      <w:r w:rsidR="00754F48">
        <w:t xml:space="preserve"> and that the </w:t>
      </w:r>
      <w:r w:rsidR="001A3275">
        <w:t>Water System</w:t>
      </w:r>
      <w:r w:rsidR="00754F48">
        <w:t xml:space="preserve"> continues to provide for the proportional distribution of </w:t>
      </w:r>
      <w:r w:rsidR="00D2507C">
        <w:t>said</w:t>
      </w:r>
      <w:r w:rsidR="00754F48">
        <w:t xml:space="preserve"> costs among users and user classes.</w:t>
      </w:r>
    </w:p>
    <w:p w:rsidR="00754F48" w:rsidRDefault="00754F48" w:rsidP="00E50A89">
      <w:pPr>
        <w:jc w:val="both"/>
      </w:pPr>
    </w:p>
    <w:p w:rsidR="00754F48" w:rsidRDefault="00E77300" w:rsidP="00E50A89">
      <w:pPr>
        <w:ind w:firstLine="720"/>
        <w:jc w:val="both"/>
      </w:pPr>
      <w:r w:rsidRPr="00401D80">
        <w:t xml:space="preserve">Section 2: </w:t>
      </w:r>
      <w:r w:rsidR="00754F48" w:rsidRPr="00401D80">
        <w:t>The (</w:t>
      </w:r>
      <w:r w:rsidRPr="00401D80">
        <w:rPr>
          <w:color w:val="FF0000"/>
        </w:rPr>
        <w:t>City</w:t>
      </w:r>
      <w:r w:rsidRPr="00401D80">
        <w:t>/</w:t>
      </w:r>
      <w:r w:rsidRPr="00401D80">
        <w:rPr>
          <w:color w:val="0000FF"/>
        </w:rPr>
        <w:t>District</w:t>
      </w:r>
      <w:r w:rsidR="00754F48" w:rsidRPr="00401D80">
        <w:t>)</w:t>
      </w:r>
      <w:r w:rsidR="00754F48" w:rsidRPr="00401D80">
        <w:rPr>
          <w:color w:val="008080"/>
        </w:rPr>
        <w:t xml:space="preserve"> </w:t>
      </w:r>
      <w:r w:rsidR="00754F48" w:rsidRPr="00401D80">
        <w:t xml:space="preserve">will notify each user at least annually, in conjunction with a regular bill, of the rate being charged </w:t>
      </w:r>
      <w:r w:rsidR="00401D80" w:rsidRPr="00401D80">
        <w:t>pursuant to the user charge system</w:t>
      </w:r>
      <w:r w:rsidR="00754F48" w:rsidRPr="00401D80">
        <w:t>.</w:t>
      </w:r>
    </w:p>
    <w:p w:rsidR="00754F48" w:rsidRDefault="00754F48">
      <w:pPr>
        <w:tabs>
          <w:tab w:val="center" w:pos="4680"/>
        </w:tabs>
      </w:pPr>
    </w:p>
    <w:p w:rsidR="00754F48" w:rsidRDefault="00754F48">
      <w:pPr>
        <w:tabs>
          <w:tab w:val="center" w:pos="4680"/>
        </w:tabs>
        <w:rPr>
          <w:b/>
        </w:rPr>
      </w:pPr>
      <w:r>
        <w:tab/>
      </w:r>
      <w:r w:rsidR="00E77300">
        <w:rPr>
          <w:b/>
          <w:u w:val="single"/>
        </w:rPr>
        <w:t xml:space="preserve">ARTICLE </w:t>
      </w:r>
      <w:r>
        <w:rPr>
          <w:b/>
          <w:u w:val="single"/>
        </w:rPr>
        <w:t>VII</w:t>
      </w:r>
    </w:p>
    <w:p w:rsidR="00754F48" w:rsidRDefault="00754F48"/>
    <w:p w:rsidR="00754F48" w:rsidRDefault="00754F48" w:rsidP="00E77300">
      <w:pPr>
        <w:ind w:firstLine="720"/>
        <w:jc w:val="both"/>
      </w:pPr>
      <w:r>
        <w:t xml:space="preserve">This </w:t>
      </w:r>
      <w:r w:rsidR="00E77300">
        <w:t>(</w:t>
      </w:r>
      <w:r w:rsidR="00E77300">
        <w:rPr>
          <w:color w:val="FF0000"/>
        </w:rPr>
        <w:t>Ordinance</w:t>
      </w:r>
      <w:r w:rsidR="00E77300">
        <w:t>/</w:t>
      </w:r>
      <w:r w:rsidR="00E77300">
        <w:rPr>
          <w:color w:val="0000FF"/>
        </w:rPr>
        <w:t>Resolution</w:t>
      </w:r>
      <w:r w:rsidR="00E77300">
        <w:t xml:space="preserve">) </w:t>
      </w:r>
      <w:r>
        <w:t>shall be in full force and effect from and after its passage and approval.</w:t>
      </w:r>
    </w:p>
    <w:p w:rsidR="00754F48" w:rsidRDefault="00754F48"/>
    <w:p w:rsidR="00754F48" w:rsidRDefault="00E77300" w:rsidP="00D32CA1">
      <w:pPr>
        <w:keepNext/>
        <w:keepLines/>
        <w:ind w:firstLine="720"/>
        <w:jc w:val="both"/>
      </w:pPr>
      <w:r>
        <w:t xml:space="preserve">PASSED </w:t>
      </w:r>
      <w:r w:rsidR="00754F48">
        <w:t xml:space="preserve">and </w:t>
      </w:r>
      <w:r>
        <w:t xml:space="preserve">APPROVED </w:t>
      </w:r>
      <w:r w:rsidR="00754F48">
        <w:t xml:space="preserve">by the </w:t>
      </w:r>
      <w:r w:rsidRPr="00991FF3">
        <w:t>(</w:t>
      </w:r>
      <w:r>
        <w:rPr>
          <w:color w:val="FF0000"/>
        </w:rPr>
        <w:t>City o</w:t>
      </w:r>
      <w:r w:rsidRPr="00991FF3">
        <w:rPr>
          <w:color w:val="FF0000"/>
        </w:rPr>
        <w:t>f__________</w:t>
      </w:r>
      <w:r>
        <w:rPr>
          <w:color w:val="FF0000"/>
        </w:rPr>
        <w:t>,</w:t>
      </w:r>
      <w:r w:rsidRPr="00991FF3">
        <w:rPr>
          <w:color w:val="FF0000"/>
        </w:rPr>
        <w:t xml:space="preserve"> County </w:t>
      </w:r>
      <w:r>
        <w:rPr>
          <w:color w:val="FF0000"/>
        </w:rPr>
        <w:t>o</w:t>
      </w:r>
      <w:r w:rsidRPr="00991FF3">
        <w:rPr>
          <w:color w:val="FF0000"/>
        </w:rPr>
        <w:t xml:space="preserve">f _________, State </w:t>
      </w:r>
      <w:r>
        <w:rPr>
          <w:color w:val="FF0000"/>
        </w:rPr>
        <w:t>o</w:t>
      </w:r>
      <w:r w:rsidRPr="00991FF3">
        <w:rPr>
          <w:color w:val="FF0000"/>
        </w:rPr>
        <w:t>f Missouri</w:t>
      </w:r>
      <w:proofErr w:type="gramStart"/>
      <w:r w:rsidRPr="00991FF3">
        <w:t>)(</w:t>
      </w:r>
      <w:proofErr w:type="gramEnd"/>
      <w:r w:rsidRPr="00991FF3">
        <w:rPr>
          <w:color w:val="0000FF"/>
        </w:rPr>
        <w:t xml:space="preserve">Public Water Supply District No. ____ </w:t>
      </w:r>
      <w:proofErr w:type="gramStart"/>
      <w:r>
        <w:rPr>
          <w:color w:val="0000FF"/>
        </w:rPr>
        <w:t>o</w:t>
      </w:r>
      <w:r w:rsidRPr="00991FF3">
        <w:rPr>
          <w:color w:val="0000FF"/>
        </w:rPr>
        <w:t>f</w:t>
      </w:r>
      <w:proofErr w:type="gramEnd"/>
      <w:r w:rsidRPr="00991FF3">
        <w:rPr>
          <w:color w:val="0000FF"/>
        </w:rPr>
        <w:t xml:space="preserve"> ___________ County, Missouri, State </w:t>
      </w:r>
      <w:r>
        <w:rPr>
          <w:color w:val="0000FF"/>
        </w:rPr>
        <w:t>o</w:t>
      </w:r>
      <w:r w:rsidRPr="00991FF3">
        <w:rPr>
          <w:color w:val="0000FF"/>
        </w:rPr>
        <w:t>f Missouri</w:t>
      </w:r>
      <w:r w:rsidRPr="00E77300">
        <w:t>)</w:t>
      </w:r>
      <w:r w:rsidR="00754F48">
        <w:t xml:space="preserve"> on </w:t>
      </w:r>
      <w:r w:rsidR="00A17F77">
        <w:t xml:space="preserve">this </w:t>
      </w:r>
      <w:r w:rsidR="00A17F77" w:rsidRPr="006428FE">
        <w:t>_______</w:t>
      </w:r>
      <w:r w:rsidR="00A17F77">
        <w:t xml:space="preserve"> </w:t>
      </w:r>
      <w:r w:rsidR="00754F48">
        <w:t xml:space="preserve">day of </w:t>
      </w:r>
      <w:r w:rsidR="00754F48">
        <w:rPr>
          <w:color w:val="FF00FF"/>
        </w:rPr>
        <w:t>Month</w:t>
      </w:r>
      <w:r w:rsidR="00754F48">
        <w:t xml:space="preserve">, </w:t>
      </w:r>
      <w:r w:rsidR="00754F48">
        <w:rPr>
          <w:color w:val="FF00FF"/>
        </w:rPr>
        <w:t>Year</w:t>
      </w:r>
      <w:r w:rsidR="00754F48">
        <w:t>, by the following vote:</w:t>
      </w:r>
    </w:p>
    <w:p w:rsidR="00754F48" w:rsidRDefault="00754F48" w:rsidP="00D32CA1">
      <w:pPr>
        <w:keepNext/>
        <w:keepLines/>
      </w:pPr>
    </w:p>
    <w:p w:rsidR="00D32CA1" w:rsidRDefault="00754F48" w:rsidP="00D32CA1">
      <w:pPr>
        <w:keepNext/>
        <w:keepLines/>
      </w:pPr>
      <w:r>
        <w:t xml:space="preserve">Ayes </w:t>
      </w:r>
      <w:r>
        <w:rPr>
          <w:u w:val="single"/>
        </w:rPr>
        <w:t xml:space="preserve">           </w:t>
      </w:r>
      <w:r w:rsidR="00D32CA1" w:rsidRPr="00D32CA1">
        <w:t xml:space="preserve"> </w:t>
      </w:r>
      <w:r>
        <w:t>namely</w:t>
      </w:r>
      <w:r w:rsidR="00D32CA1">
        <w:t>: ____________________________________________________________</w:t>
      </w:r>
    </w:p>
    <w:p w:rsidR="00D32CA1" w:rsidRDefault="00D32CA1" w:rsidP="00D32CA1">
      <w:pPr>
        <w:keepNext/>
        <w:keepLines/>
      </w:pPr>
    </w:p>
    <w:p w:rsidR="00D32CA1" w:rsidRDefault="005A3F0C" w:rsidP="00D32CA1">
      <w:pPr>
        <w:keepNext/>
        <w:keepLines/>
      </w:pPr>
      <w:r>
        <w:t>Nay</w:t>
      </w:r>
      <w:r w:rsidR="00D32CA1">
        <w:t xml:space="preserve">s </w:t>
      </w:r>
      <w:r w:rsidR="00D32CA1">
        <w:rPr>
          <w:u w:val="single"/>
        </w:rPr>
        <w:t xml:space="preserve">           </w:t>
      </w:r>
      <w:r w:rsidR="00D32CA1" w:rsidRPr="00D32CA1">
        <w:t xml:space="preserve"> </w:t>
      </w:r>
      <w:r w:rsidR="00D32CA1">
        <w:t>namely: ____</w:t>
      </w:r>
      <w:r w:rsidR="00790787">
        <w:t>_</w:t>
      </w:r>
      <w:r w:rsidR="00D32CA1">
        <w:t>_______________________________________________________</w:t>
      </w:r>
    </w:p>
    <w:p w:rsidR="00D32CA1" w:rsidRDefault="00D32CA1" w:rsidP="00D32CA1">
      <w:pPr>
        <w:keepNext/>
        <w:keepLines/>
      </w:pPr>
    </w:p>
    <w:p w:rsidR="00754F48" w:rsidRDefault="00754F48" w:rsidP="00D32CA1">
      <w:pPr>
        <w:keepNext/>
        <w:keepLines/>
      </w:pPr>
    </w:p>
    <w:p w:rsidR="00754F48" w:rsidRDefault="00754F48" w:rsidP="00D32CA1">
      <w:pPr>
        <w:keepNext/>
        <w:keepLines/>
      </w:pPr>
      <w:r>
        <w:rPr>
          <w:u w:val="single"/>
        </w:rPr>
        <w:t xml:space="preserve">                                                                               </w:t>
      </w:r>
      <w:r>
        <w:t xml:space="preserve"> (</w:t>
      </w:r>
      <w:r>
        <w:rPr>
          <w:color w:val="FF0000"/>
        </w:rPr>
        <w:t>Mayor</w:t>
      </w:r>
      <w:r w:rsidR="00E77300" w:rsidRPr="00E77300">
        <w:t>/</w:t>
      </w:r>
      <w:r>
        <w:rPr>
          <w:color w:val="0000FF"/>
        </w:rPr>
        <w:t>Chairman</w:t>
      </w:r>
      <w:r w:rsidR="00E77300">
        <w:rPr>
          <w:color w:val="0000FF"/>
        </w:rPr>
        <w:t>/President</w:t>
      </w:r>
      <w:r>
        <w:t>)</w:t>
      </w:r>
    </w:p>
    <w:p w:rsidR="00754F48" w:rsidRDefault="00754F48" w:rsidP="00D32CA1">
      <w:pPr>
        <w:keepNext/>
        <w:keepLines/>
      </w:pPr>
      <w:r>
        <w:t>Signature</w:t>
      </w:r>
    </w:p>
    <w:p w:rsidR="00754F48" w:rsidRPr="00D32CA1" w:rsidRDefault="00754F48" w:rsidP="00D32CA1">
      <w:pPr>
        <w:keepNext/>
        <w:keepLines/>
        <w:rPr>
          <w:color w:val="FF00FF"/>
        </w:rPr>
      </w:pPr>
      <w:r w:rsidRPr="00D32CA1">
        <w:rPr>
          <w:color w:val="FF00FF"/>
        </w:rPr>
        <w:t>Name and title, typewritten or printed</w:t>
      </w:r>
    </w:p>
    <w:p w:rsidR="00754F48" w:rsidRDefault="00754F48" w:rsidP="00D32CA1">
      <w:pPr>
        <w:keepNext/>
        <w:keepLines/>
      </w:pPr>
    </w:p>
    <w:p w:rsidR="00754F48" w:rsidRDefault="00D32CA1" w:rsidP="00D32CA1">
      <w:pPr>
        <w:keepNext/>
        <w:keepLines/>
      </w:pPr>
      <w:r>
        <w:t>ATTEST</w:t>
      </w:r>
      <w:r w:rsidR="00754F48">
        <w:t>:</w:t>
      </w:r>
    </w:p>
    <w:p w:rsidR="00D32CA1" w:rsidRDefault="00D32CA1" w:rsidP="00D32CA1">
      <w:pPr>
        <w:keepNext/>
        <w:keepLines/>
      </w:pPr>
    </w:p>
    <w:p w:rsidR="00754F48" w:rsidRDefault="00754F48" w:rsidP="00D32CA1">
      <w:pPr>
        <w:keepNext/>
        <w:keepLines/>
      </w:pPr>
      <w:r>
        <w:rPr>
          <w:u w:val="single"/>
        </w:rPr>
        <w:t xml:space="preserve">                                                                               </w:t>
      </w:r>
      <w:r>
        <w:t xml:space="preserve"> (</w:t>
      </w:r>
      <w:r w:rsidR="00E77300" w:rsidRPr="00E77300">
        <w:rPr>
          <w:color w:val="FF0000"/>
        </w:rPr>
        <w:t xml:space="preserve">City </w:t>
      </w:r>
      <w:r>
        <w:rPr>
          <w:color w:val="FF0000"/>
        </w:rPr>
        <w:t>Clerk</w:t>
      </w:r>
      <w:r w:rsidR="00E77300" w:rsidRPr="00E77300">
        <w:t>/</w:t>
      </w:r>
      <w:r>
        <w:rPr>
          <w:color w:val="0000FF"/>
        </w:rPr>
        <w:t>Secretary</w:t>
      </w:r>
      <w:r w:rsidR="00E77300">
        <w:rPr>
          <w:color w:val="0000FF"/>
        </w:rPr>
        <w:t>/District Clerk</w:t>
      </w:r>
      <w:r>
        <w:t>)</w:t>
      </w:r>
    </w:p>
    <w:p w:rsidR="00754F48" w:rsidRDefault="00754F48" w:rsidP="00D32CA1">
      <w:pPr>
        <w:keepNext/>
        <w:keepLines/>
      </w:pPr>
      <w:r>
        <w:t>Signature</w:t>
      </w:r>
    </w:p>
    <w:p w:rsidR="006428FE" w:rsidRDefault="00754F48" w:rsidP="00D32CA1">
      <w:pPr>
        <w:keepNext/>
        <w:keepLines/>
        <w:rPr>
          <w:color w:val="FF00FF"/>
        </w:rPr>
        <w:sectPr w:rsidR="006428FE" w:rsidSect="006E45F9">
          <w:footerReference w:type="default" r:id="rId11"/>
          <w:endnotePr>
            <w:numFmt w:val="decimal"/>
          </w:endnotePr>
          <w:pgSz w:w="12240" w:h="15840" w:code="1"/>
          <w:pgMar w:top="1170" w:right="1440" w:bottom="1166" w:left="1440" w:header="720" w:footer="720" w:gutter="0"/>
          <w:pgNumType w:start="1"/>
          <w:cols w:space="720"/>
          <w:noEndnote/>
          <w:titlePg/>
          <w:docGrid w:linePitch="326"/>
        </w:sectPr>
      </w:pPr>
      <w:r w:rsidRPr="00D32CA1">
        <w:rPr>
          <w:color w:val="FF00FF"/>
        </w:rPr>
        <w:t>Name and title, typewritten or printed</w:t>
      </w:r>
    </w:p>
    <w:p w:rsidR="006428FE" w:rsidRPr="006428FE" w:rsidRDefault="006428FE" w:rsidP="006428FE">
      <w:pPr>
        <w:keepNext/>
        <w:keepLines/>
        <w:jc w:val="center"/>
        <w:rPr>
          <w:b/>
          <w:szCs w:val="24"/>
        </w:rPr>
      </w:pPr>
      <w:r w:rsidRPr="006428FE">
        <w:rPr>
          <w:b/>
          <w:szCs w:val="24"/>
        </w:rPr>
        <w:lastRenderedPageBreak/>
        <w:t>APPENDIX A</w:t>
      </w:r>
    </w:p>
    <w:p w:rsidR="006428FE" w:rsidRPr="006428FE" w:rsidRDefault="006428FE" w:rsidP="006428FE">
      <w:pPr>
        <w:keepNext/>
        <w:keepLines/>
        <w:jc w:val="center"/>
        <w:rPr>
          <w:b/>
          <w:szCs w:val="24"/>
        </w:rPr>
      </w:pPr>
    </w:p>
    <w:p w:rsidR="006428FE" w:rsidRPr="006428FE" w:rsidRDefault="006428FE" w:rsidP="006428FE">
      <w:pPr>
        <w:keepNext/>
        <w:keepLines/>
        <w:jc w:val="center"/>
        <w:rPr>
          <w:b/>
          <w:szCs w:val="24"/>
        </w:rPr>
      </w:pPr>
      <w:r w:rsidRPr="006428FE">
        <w:rPr>
          <w:b/>
          <w:szCs w:val="24"/>
        </w:rPr>
        <w:t>BUDGET AND RATE CALCULATIONS</w:t>
      </w:r>
    </w:p>
    <w:p w:rsidR="006428FE" w:rsidRPr="006428FE" w:rsidRDefault="006428FE" w:rsidP="006428FE">
      <w:pPr>
        <w:keepNext/>
        <w:keepLines/>
        <w:jc w:val="center"/>
        <w:rPr>
          <w:b/>
          <w:szCs w:val="24"/>
        </w:rPr>
      </w:pPr>
    </w:p>
    <w:p w:rsidR="006428FE" w:rsidRDefault="006428FE" w:rsidP="006428FE">
      <w:pPr>
        <w:keepNext/>
        <w:keepLines/>
        <w:jc w:val="center"/>
        <w:rPr>
          <w:b/>
          <w:szCs w:val="24"/>
        </w:rPr>
        <w:sectPr w:rsidR="006428FE" w:rsidSect="00D32CA1">
          <w:endnotePr>
            <w:numFmt w:val="decimal"/>
          </w:endnotePr>
          <w:pgSz w:w="12240" w:h="15840" w:code="1"/>
          <w:pgMar w:top="1440" w:right="1440" w:bottom="1166" w:left="1440" w:header="720" w:footer="720" w:gutter="0"/>
          <w:pgNumType w:start="1"/>
          <w:cols w:space="720"/>
          <w:noEndnote/>
          <w:titlePg/>
          <w:docGrid w:linePitch="326"/>
        </w:sectPr>
      </w:pPr>
    </w:p>
    <w:p w:rsidR="006428FE" w:rsidRPr="006428FE" w:rsidRDefault="006428FE" w:rsidP="006428FE">
      <w:pPr>
        <w:keepNext/>
        <w:keepLines/>
        <w:jc w:val="center"/>
        <w:rPr>
          <w:b/>
          <w:szCs w:val="24"/>
        </w:rPr>
      </w:pPr>
      <w:r w:rsidRPr="006428FE">
        <w:rPr>
          <w:b/>
          <w:szCs w:val="24"/>
        </w:rPr>
        <w:lastRenderedPageBreak/>
        <w:t>APPENDIX B</w:t>
      </w:r>
    </w:p>
    <w:p w:rsidR="006428FE" w:rsidRPr="006428FE" w:rsidRDefault="006428FE" w:rsidP="006428FE">
      <w:pPr>
        <w:keepNext/>
        <w:keepLines/>
        <w:jc w:val="center"/>
        <w:rPr>
          <w:b/>
          <w:szCs w:val="24"/>
        </w:rPr>
      </w:pPr>
    </w:p>
    <w:p w:rsidR="006428FE" w:rsidRPr="006428FE" w:rsidRDefault="006428FE" w:rsidP="006428FE">
      <w:pPr>
        <w:keepNext/>
        <w:keepLines/>
        <w:jc w:val="center"/>
        <w:rPr>
          <w:b/>
          <w:szCs w:val="24"/>
        </w:rPr>
      </w:pPr>
      <w:r w:rsidRPr="006428FE">
        <w:rPr>
          <w:b/>
          <w:szCs w:val="24"/>
        </w:rPr>
        <w:t>REPLACEMENT SCHEDULE</w:t>
      </w:r>
    </w:p>
    <w:p w:rsidR="006428FE" w:rsidRPr="006428FE" w:rsidRDefault="006428FE" w:rsidP="006428FE">
      <w:pPr>
        <w:keepNext/>
        <w:keepLines/>
        <w:jc w:val="center"/>
        <w:rPr>
          <w:b/>
          <w:szCs w:val="24"/>
        </w:rPr>
      </w:pPr>
    </w:p>
    <w:p w:rsidR="006428FE" w:rsidRDefault="006428FE" w:rsidP="006428FE">
      <w:pPr>
        <w:keepNext/>
        <w:keepLines/>
        <w:jc w:val="center"/>
        <w:rPr>
          <w:b/>
          <w:szCs w:val="24"/>
        </w:rPr>
        <w:sectPr w:rsidR="006428FE" w:rsidSect="00D32CA1">
          <w:endnotePr>
            <w:numFmt w:val="decimal"/>
          </w:endnotePr>
          <w:pgSz w:w="12240" w:h="15840" w:code="1"/>
          <w:pgMar w:top="1440" w:right="1440" w:bottom="1166" w:left="1440" w:header="720" w:footer="720" w:gutter="0"/>
          <w:pgNumType w:start="1"/>
          <w:cols w:space="720"/>
          <w:noEndnote/>
          <w:titlePg/>
          <w:docGrid w:linePitch="326"/>
        </w:sectPr>
      </w:pPr>
    </w:p>
    <w:p w:rsidR="006428FE" w:rsidRPr="006428FE" w:rsidRDefault="006428FE" w:rsidP="006428FE">
      <w:pPr>
        <w:keepNext/>
        <w:keepLines/>
        <w:jc w:val="center"/>
        <w:rPr>
          <w:b/>
          <w:szCs w:val="24"/>
        </w:rPr>
      </w:pPr>
      <w:r w:rsidRPr="006428FE">
        <w:rPr>
          <w:b/>
          <w:szCs w:val="24"/>
        </w:rPr>
        <w:lastRenderedPageBreak/>
        <w:t>APPENDIX C</w:t>
      </w:r>
    </w:p>
    <w:p w:rsidR="006428FE" w:rsidRPr="006428FE" w:rsidRDefault="006428FE" w:rsidP="006428FE">
      <w:pPr>
        <w:keepNext/>
        <w:keepLines/>
        <w:jc w:val="center"/>
        <w:rPr>
          <w:b/>
          <w:szCs w:val="24"/>
        </w:rPr>
      </w:pPr>
    </w:p>
    <w:p w:rsidR="00754F48" w:rsidRPr="006428FE" w:rsidRDefault="006428FE" w:rsidP="006428FE">
      <w:pPr>
        <w:keepNext/>
        <w:keepLines/>
        <w:jc w:val="center"/>
        <w:rPr>
          <w:b/>
        </w:rPr>
      </w:pPr>
      <w:r w:rsidRPr="006428FE">
        <w:rPr>
          <w:b/>
          <w:szCs w:val="24"/>
        </w:rPr>
        <w:t>ANNUITY CALCULATIONS</w:t>
      </w:r>
    </w:p>
    <w:p w:rsidR="006428FE" w:rsidRDefault="006428FE" w:rsidP="00D32CA1">
      <w:pPr>
        <w:keepNext/>
        <w:keepLines/>
        <w:rPr>
          <w:color w:val="FF00FF"/>
        </w:rPr>
      </w:pPr>
    </w:p>
    <w:p w:rsidR="006428FE" w:rsidRPr="00D32CA1" w:rsidRDefault="006428FE" w:rsidP="00D32CA1">
      <w:pPr>
        <w:keepNext/>
        <w:keepLines/>
        <w:rPr>
          <w:color w:val="FF00FF"/>
        </w:rPr>
      </w:pPr>
    </w:p>
    <w:sectPr w:rsidR="006428FE" w:rsidRPr="00D32CA1" w:rsidSect="00D32CA1">
      <w:endnotePr>
        <w:numFmt w:val="decimal"/>
      </w:endnotePr>
      <w:pgSz w:w="12240" w:h="15840" w:code="1"/>
      <w:pgMar w:top="1440" w:right="1440" w:bottom="1166"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BD7" w:rsidRDefault="00C83BD7">
      <w:r>
        <w:separator/>
      </w:r>
    </w:p>
  </w:endnote>
  <w:endnote w:type="continuationSeparator" w:id="0">
    <w:p w:rsidR="00C83BD7" w:rsidRDefault="00C8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8F1" w:rsidRDefault="00CE38F1">
    <w:pPr>
      <w:pStyle w:val="Footer"/>
      <w:jc w:val="center"/>
    </w:pPr>
    <w:r>
      <w:t>-</w:t>
    </w:r>
    <w:r>
      <w:fldChar w:fldCharType="begin"/>
    </w:r>
    <w:r>
      <w:instrText xml:space="preserve"> PAGE   \* MERGEFORMAT </w:instrText>
    </w:r>
    <w:r>
      <w:fldChar w:fldCharType="separate"/>
    </w:r>
    <w:r>
      <w:rPr>
        <w:noProof/>
      </w:rPr>
      <w:t>4</w:t>
    </w:r>
    <w:r>
      <w:rPr>
        <w:noProof/>
      </w:rPr>
      <w:fldChar w:fldCharType="end"/>
    </w:r>
    <w:r>
      <w:rPr>
        <w:noProof/>
      </w:rPr>
      <w:t>-</w:t>
    </w:r>
  </w:p>
  <w:p w:rsidR="00CE38F1" w:rsidRDefault="00CE38F1">
    <w:pPr>
      <w:spacing w:line="240" w:lineRule="exact"/>
      <w:rPr>
        <w:color w:val="0000F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A19" w:rsidRDefault="00F07A19">
    <w:pPr>
      <w:pStyle w:val="Footer"/>
    </w:pPr>
    <w:r>
      <w:t>Revised 5/25/2022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8F1" w:rsidRDefault="00CE38F1">
    <w:pPr>
      <w:pStyle w:val="Footer"/>
      <w:jc w:val="center"/>
    </w:pPr>
    <w:r>
      <w:t>-</w:t>
    </w:r>
    <w:r>
      <w:fldChar w:fldCharType="begin"/>
    </w:r>
    <w:r>
      <w:instrText xml:space="preserve"> PAGE   \* MERGEFORMAT </w:instrText>
    </w:r>
    <w:r>
      <w:fldChar w:fldCharType="separate"/>
    </w:r>
    <w:r w:rsidR="00F07A19">
      <w:rPr>
        <w:noProof/>
      </w:rPr>
      <w:t>5</w:t>
    </w:r>
    <w:r>
      <w:rPr>
        <w:noProof/>
      </w:rPr>
      <w:fldChar w:fldCharType="end"/>
    </w:r>
    <w:r>
      <w:rPr>
        <w:noProof/>
      </w:rPr>
      <w:t>-</w:t>
    </w:r>
  </w:p>
  <w:p w:rsidR="00CE38F1" w:rsidRDefault="00CE38F1">
    <w:pPr>
      <w:spacing w:line="240" w:lineRule="exact"/>
      <w:rPr>
        <w:color w:val="0000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BD7" w:rsidRDefault="00C83BD7">
      <w:r>
        <w:separator/>
      </w:r>
    </w:p>
  </w:footnote>
  <w:footnote w:type="continuationSeparator" w:id="0">
    <w:p w:rsidR="00C83BD7" w:rsidRDefault="00C83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604EF"/>
    <w:multiLevelType w:val="singleLevel"/>
    <w:tmpl w:val="CFC8B97C"/>
    <w:lvl w:ilvl="0">
      <w:start w:val="1"/>
      <w:numFmt w:val="lowerLetter"/>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23"/>
    <w:rsid w:val="00006353"/>
    <w:rsid w:val="000B7814"/>
    <w:rsid w:val="001136E0"/>
    <w:rsid w:val="0012551E"/>
    <w:rsid w:val="00127AF1"/>
    <w:rsid w:val="00186387"/>
    <w:rsid w:val="001A3275"/>
    <w:rsid w:val="00235794"/>
    <w:rsid w:val="00245FA9"/>
    <w:rsid w:val="002C3423"/>
    <w:rsid w:val="002C53B6"/>
    <w:rsid w:val="00311B67"/>
    <w:rsid w:val="00334797"/>
    <w:rsid w:val="00401D80"/>
    <w:rsid w:val="005409BE"/>
    <w:rsid w:val="005940D2"/>
    <w:rsid w:val="005A3F0C"/>
    <w:rsid w:val="006428FE"/>
    <w:rsid w:val="006A2E99"/>
    <w:rsid w:val="006E45F9"/>
    <w:rsid w:val="006F61CE"/>
    <w:rsid w:val="00754F48"/>
    <w:rsid w:val="00756701"/>
    <w:rsid w:val="00790787"/>
    <w:rsid w:val="007A3D34"/>
    <w:rsid w:val="0082603F"/>
    <w:rsid w:val="00835FE9"/>
    <w:rsid w:val="008F6E7A"/>
    <w:rsid w:val="00922AC0"/>
    <w:rsid w:val="009543E4"/>
    <w:rsid w:val="00961D6A"/>
    <w:rsid w:val="00975492"/>
    <w:rsid w:val="00991FF3"/>
    <w:rsid w:val="00A17F77"/>
    <w:rsid w:val="00AC1795"/>
    <w:rsid w:val="00C53284"/>
    <w:rsid w:val="00C83BD7"/>
    <w:rsid w:val="00CC51E3"/>
    <w:rsid w:val="00CE195C"/>
    <w:rsid w:val="00CE38F1"/>
    <w:rsid w:val="00D2507C"/>
    <w:rsid w:val="00D32CA1"/>
    <w:rsid w:val="00D51F79"/>
    <w:rsid w:val="00E50A89"/>
    <w:rsid w:val="00E5378F"/>
    <w:rsid w:val="00E54620"/>
    <w:rsid w:val="00E77300"/>
    <w:rsid w:val="00E82FAB"/>
    <w:rsid w:val="00F07A19"/>
    <w:rsid w:val="00F81BA9"/>
    <w:rsid w:val="00F82209"/>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F839AA"/>
  <w15:chartTrackingRefBased/>
  <w15:docId w15:val="{71687802-A02D-4615-BC91-AD04000E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tabs>
        <w:tab w:val="left" w:pos="-1440"/>
        <w:tab w:val="left" w:pos="-720"/>
        <w:tab w:val="left" w:pos="0"/>
        <w:tab w:val="left" w:pos="720"/>
        <w:tab w:val="left" w:pos="1440"/>
        <w:tab w:val="left" w:pos="2160"/>
        <w:tab w:val="left" w:pos="2880"/>
        <w:tab w:val="left" w:pos="3600"/>
        <w:tab w:val="left" w:pos="4320"/>
        <w:tab w:val="left" w:pos="4522"/>
        <w:tab w:val="left" w:pos="5760"/>
        <w:tab w:val="left" w:pos="5940"/>
        <w:tab w:val="left" w:pos="6480"/>
        <w:tab w:val="left" w:pos="7200"/>
        <w:tab w:val="left" w:pos="7920"/>
        <w:tab w:val="left" w:pos="8640"/>
        <w:tab w:val="left" w:pos="9360"/>
      </w:tabs>
      <w:ind w:left="4140" w:hanging="4140"/>
    </w:pPr>
  </w:style>
  <w:style w:type="paragraph" w:styleId="BodyText">
    <w:name w:val="Body Text"/>
    <w:basedOn w:val="Normal"/>
    <w:semiHidden/>
    <w:rPr>
      <w:color w:val="008080"/>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2">
    <w:name w:val="Body Text 2"/>
    <w:basedOn w:val="Normal"/>
    <w:semiHidden/>
    <w:rPr>
      <w:color w:val="FF0000"/>
    </w:rPr>
  </w:style>
  <w:style w:type="paragraph" w:styleId="BodyText3">
    <w:name w:val="Body Text 3"/>
    <w:basedOn w:val="Normal"/>
    <w:semiHidden/>
    <w:pPr>
      <w:jc w:val="center"/>
    </w:pPr>
    <w:rPr>
      <w:b/>
      <w:color w:val="000000"/>
      <w:sz w:val="52"/>
    </w:rPr>
  </w:style>
  <w:style w:type="paragraph" w:styleId="BodyTextIndent2">
    <w:name w:val="Body Text Indent 2"/>
    <w:basedOn w:val="Normal"/>
    <w:semiHidden/>
    <w:pPr>
      <w:ind w:firstLine="720"/>
    </w:pPr>
  </w:style>
  <w:style w:type="character" w:styleId="Hyperlink">
    <w:name w:val="Hyperlink"/>
    <w:uiPriority w:val="99"/>
    <w:unhideWhenUsed/>
    <w:rsid w:val="00334797"/>
    <w:rPr>
      <w:color w:val="0000FF"/>
      <w:u w:val="single"/>
    </w:rPr>
  </w:style>
  <w:style w:type="character" w:customStyle="1" w:styleId="FooterChar">
    <w:name w:val="Footer Char"/>
    <w:link w:val="Footer"/>
    <w:uiPriority w:val="99"/>
    <w:rsid w:val="00E50A89"/>
    <w:rPr>
      <w:snapToGrid w:val="0"/>
      <w:sz w:val="24"/>
    </w:rPr>
  </w:style>
  <w:style w:type="character" w:styleId="FollowedHyperlink">
    <w:name w:val="FollowedHyperlink"/>
    <w:basedOn w:val="DefaultParagraphFont"/>
    <w:uiPriority w:val="99"/>
    <w:semiHidden/>
    <w:unhideWhenUsed/>
    <w:rsid w:val="00F822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dnr.mo.gov/water/business-industry-other-entities/financial-opportunities/financial-assistance-center/drinking-water"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Attachment 6</vt:lpstr>
    </vt:vector>
  </TitlesOfParts>
  <Company>Missouri DNR</Company>
  <LinksUpToDate>false</LinksUpToDate>
  <CharactersWithSpaces>14990</CharactersWithSpaces>
  <SharedDoc>false</SharedDoc>
  <HLinks>
    <vt:vector size="6" baseType="variant">
      <vt:variant>
        <vt:i4>2818175</vt:i4>
      </vt:variant>
      <vt:variant>
        <vt:i4>3</vt:i4>
      </vt:variant>
      <vt:variant>
        <vt:i4>0</vt:i4>
      </vt:variant>
      <vt:variant>
        <vt:i4>5</vt:i4>
      </vt:variant>
      <vt:variant>
        <vt:lpwstr>http://www.dnr.mo.gov/env/wpp/srf/dwsrf-usc-methodology.xls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6</dc:title>
  <dc:subject/>
  <dc:creator>Water Pollution Control</dc:creator>
  <cp:keywords/>
  <cp:lastModifiedBy>Davenport, Sharon</cp:lastModifiedBy>
  <cp:revision>2</cp:revision>
  <cp:lastPrinted>2006-06-12T12:55:00Z</cp:lastPrinted>
  <dcterms:created xsi:type="dcterms:W3CDTF">2022-05-25T17:50:00Z</dcterms:created>
  <dcterms:modified xsi:type="dcterms:W3CDTF">2022-05-25T17:50:00Z</dcterms:modified>
</cp:coreProperties>
</file>